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50293" w14:textId="77777777" w:rsidR="00891EC5" w:rsidRPr="00891EC5" w:rsidRDefault="00891EC5" w:rsidP="00891EC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EC5">
        <w:rPr>
          <w:rFonts w:ascii="Segoe UI" w:eastAsia="Times New Roman" w:hAnsi="Segoe UI" w:cs="Segoe UI"/>
          <w:b/>
          <w:bCs/>
          <w:noProof/>
          <w:color w:val="1F3864"/>
          <w:sz w:val="20"/>
          <w:szCs w:val="20"/>
        </w:rPr>
        <w:drawing>
          <wp:inline distT="0" distB="0" distL="0" distR="0" wp14:anchorId="69686C18" wp14:editId="6607CD6D">
            <wp:extent cx="1226820" cy="868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0C234" w14:textId="77777777" w:rsidR="00891EC5" w:rsidRPr="00891EC5" w:rsidRDefault="00891EC5" w:rsidP="00891EC5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noProof/>
          <w:color w:val="1F3864"/>
          <w:sz w:val="20"/>
          <w:szCs w:val="20"/>
        </w:rPr>
      </w:pPr>
      <w:r w:rsidRPr="00891EC5">
        <w:rPr>
          <w:rFonts w:ascii="Segoe UI" w:eastAsia="Times New Roman" w:hAnsi="Segoe UI" w:cs="Segoe UI"/>
          <w:b/>
          <w:bCs/>
          <w:noProof/>
          <w:color w:val="1F3864"/>
          <w:sz w:val="20"/>
          <w:szCs w:val="20"/>
          <w:rtl/>
        </w:rPr>
        <w:t>جامعة العلوم والتقنية في الفجيرة</w:t>
      </w:r>
    </w:p>
    <w:p w14:paraId="14B72806" w14:textId="3F635A9D" w:rsidR="00891EC5" w:rsidRPr="00891EC5" w:rsidRDefault="00891EC5" w:rsidP="00891EC5">
      <w:pPr>
        <w:spacing w:after="0" w:line="240" w:lineRule="auto"/>
        <w:jc w:val="center"/>
        <w:rPr>
          <w:rFonts w:ascii="Bodoni MT Condensed" w:eastAsia="Times New Roman" w:hAnsi="Bodoni MT Condensed" w:cs="Simplified Arabic"/>
          <w:color w:val="C45911"/>
          <w:sz w:val="20"/>
          <w:szCs w:val="20"/>
          <w:lang w:bidi="ar-AE"/>
        </w:rPr>
      </w:pPr>
      <w:r w:rsidRPr="00891EC5">
        <w:rPr>
          <w:rFonts w:ascii="Bodoni MT Condensed" w:eastAsia="Times New Roman" w:hAnsi="Bodoni MT Condensed" w:cs="Simplified Arabic"/>
          <w:color w:val="C45911"/>
          <w:sz w:val="20"/>
          <w:szCs w:val="20"/>
          <w:lang w:bidi="ar-AE"/>
        </w:rPr>
        <w:t>University of Science and Technology of Fujairah</w:t>
      </w:r>
    </w:p>
    <w:p w14:paraId="20C9B7C1" w14:textId="77777777" w:rsidR="009318CE" w:rsidRPr="00891EC5" w:rsidRDefault="009318CE" w:rsidP="00891EC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891EC5" w:rsidRPr="00CF772D" w14:paraId="7EDAC664" w14:textId="77777777" w:rsidTr="000D46E8">
        <w:tc>
          <w:tcPr>
            <w:tcW w:w="9026" w:type="dxa"/>
            <w:shd w:val="clear" w:color="auto" w:fill="BDD6EE" w:themeFill="accent1" w:themeFillTint="66"/>
            <w:vAlign w:val="center"/>
          </w:tcPr>
          <w:p w14:paraId="49EC0724" w14:textId="77777777" w:rsidR="00891EC5" w:rsidRPr="00CF772D" w:rsidRDefault="0053114F" w:rsidP="000D46E8">
            <w:pPr>
              <w:jc w:val="center"/>
              <w:rPr>
                <w:rFonts w:ascii="WinSoft Pro" w:hAnsi="WinSoft Pro" w:cs="WinSoft Pro"/>
                <w:b/>
                <w:bCs/>
                <w:sz w:val="32"/>
                <w:szCs w:val="32"/>
              </w:rPr>
            </w:pPr>
            <w:r w:rsidRPr="00CF772D">
              <w:rPr>
                <w:rFonts w:ascii="WinSoft Pro" w:hAnsi="WinSoft Pro" w:cs="WinSoft Pro"/>
                <w:b/>
                <w:bCs/>
                <w:color w:val="000000"/>
                <w:sz w:val="32"/>
                <w:szCs w:val="32"/>
                <w:rtl/>
              </w:rPr>
              <w:t>السيرة الأكاديمية لعضو هيئة تدريس</w:t>
            </w:r>
          </w:p>
        </w:tc>
      </w:tr>
    </w:tbl>
    <w:p w14:paraId="29F9F41F" w14:textId="77777777" w:rsidR="00891EC5" w:rsidRPr="00CF772D" w:rsidRDefault="00891EC5" w:rsidP="00891EC5">
      <w:pPr>
        <w:rPr>
          <w:rFonts w:ascii="WinSoft Pro" w:hAnsi="WinSoft Pro" w:cs="WinSoft Pro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4"/>
        <w:gridCol w:w="1995"/>
      </w:tblGrid>
      <w:tr w:rsidR="00891EC5" w:rsidRPr="00CF772D" w14:paraId="13E3EB89" w14:textId="77777777" w:rsidTr="0006566A">
        <w:trPr>
          <w:trHeight w:val="264"/>
        </w:trPr>
        <w:tc>
          <w:tcPr>
            <w:tcW w:w="8989" w:type="dxa"/>
            <w:gridSpan w:val="2"/>
            <w:shd w:val="clear" w:color="auto" w:fill="BDD6EE" w:themeFill="accent1" w:themeFillTint="66"/>
          </w:tcPr>
          <w:p w14:paraId="75172499" w14:textId="77777777" w:rsidR="00891EC5" w:rsidRPr="00CF772D" w:rsidRDefault="000D46E8" w:rsidP="006B7294">
            <w:pPr>
              <w:jc w:val="right"/>
              <w:rPr>
                <w:rFonts w:ascii="WinSoft Pro" w:hAnsi="WinSoft Pro" w:cs="WinSoft Pro"/>
                <w:b/>
                <w:bCs/>
                <w:sz w:val="28"/>
                <w:szCs w:val="28"/>
              </w:rPr>
            </w:pPr>
            <w:r w:rsidRPr="00CF772D">
              <w:rPr>
                <w:rFonts w:ascii="WinSoft Pro" w:hAnsi="WinSoft Pro" w:cs="WinSoft Pro"/>
                <w:b/>
                <w:bCs/>
                <w:color w:val="000000"/>
                <w:sz w:val="28"/>
                <w:szCs w:val="28"/>
                <w:rtl/>
              </w:rPr>
              <w:t>البيانات الشخصية</w:t>
            </w:r>
          </w:p>
        </w:tc>
      </w:tr>
      <w:tr w:rsidR="00C34C2D" w:rsidRPr="00CF772D" w14:paraId="48B51416" w14:textId="77777777" w:rsidTr="0006566A">
        <w:trPr>
          <w:trHeight w:val="288"/>
        </w:trPr>
        <w:tc>
          <w:tcPr>
            <w:tcW w:w="6994" w:type="dxa"/>
          </w:tcPr>
          <w:p w14:paraId="29CF9441" w14:textId="77777777" w:rsidR="00C34C2D" w:rsidRPr="00CF772D" w:rsidRDefault="004B240C" w:rsidP="00DD09F9">
            <w:pPr>
              <w:bidi/>
              <w:rPr>
                <w:rFonts w:ascii="WinSoft Pro" w:hAnsi="WinSoft Pro" w:cs="WinSoft Pro"/>
                <w:color w:val="000000"/>
                <w:sz w:val="24"/>
                <w:szCs w:val="24"/>
              </w:rPr>
            </w:pPr>
            <w:r w:rsidRPr="004B240C">
              <w:rPr>
                <w:rFonts w:ascii="WinSoft Pro" w:hAnsi="WinSoft Pro" w:cs="WinSoft Pro"/>
                <w:b/>
                <w:color w:val="000000"/>
                <w:sz w:val="24"/>
                <w:szCs w:val="24"/>
                <w:rtl/>
                <w:lang w:bidi="ar-JO"/>
              </w:rPr>
              <w:t>فيصل ابراهيم محمد المطالقة</w:t>
            </w:r>
          </w:p>
        </w:tc>
        <w:tc>
          <w:tcPr>
            <w:tcW w:w="1995" w:type="dxa"/>
          </w:tcPr>
          <w:p w14:paraId="1B773EE8" w14:textId="77777777" w:rsidR="00C34C2D" w:rsidRPr="00CF772D" w:rsidRDefault="00C34C2D" w:rsidP="006B7294">
            <w:pPr>
              <w:jc w:val="right"/>
              <w:rPr>
                <w:rFonts w:ascii="WinSoft Pro" w:hAnsi="WinSoft Pro" w:cs="WinSoft Pro"/>
                <w:color w:val="000000"/>
                <w:sz w:val="24"/>
                <w:szCs w:val="24"/>
              </w:rPr>
            </w:pPr>
            <w:r w:rsidRPr="00CF772D"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  <w:t>الاسم:</w:t>
            </w:r>
          </w:p>
        </w:tc>
      </w:tr>
      <w:tr w:rsidR="00C34C2D" w:rsidRPr="00CF772D" w14:paraId="3DB11CD0" w14:textId="77777777" w:rsidTr="0006566A">
        <w:trPr>
          <w:trHeight w:val="81"/>
        </w:trPr>
        <w:tc>
          <w:tcPr>
            <w:tcW w:w="6994" w:type="dxa"/>
          </w:tcPr>
          <w:p w14:paraId="65D0669B" w14:textId="77777777" w:rsidR="00C34C2D" w:rsidRPr="00CF772D" w:rsidRDefault="006B7294" w:rsidP="00DD09F9">
            <w:pPr>
              <w:tabs>
                <w:tab w:val="left" w:pos="5968"/>
              </w:tabs>
              <w:jc w:val="right"/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</w:pPr>
            <w:r w:rsidRPr="00CF772D">
              <w:rPr>
                <w:rFonts w:ascii="WinSoft Pro" w:hAnsi="WinSoft Pro" w:cs="WinSoft Pro"/>
                <w:color w:val="000000"/>
                <w:sz w:val="24"/>
                <w:szCs w:val="24"/>
              </w:rPr>
              <w:tab/>
            </w:r>
            <w:r w:rsidR="00DD09F9">
              <w:rPr>
                <w:rFonts w:ascii="WinSoft Pro" w:hAnsi="WinSoft Pro" w:cs="WinSoft Pro" w:hint="cs"/>
                <w:color w:val="000000"/>
                <w:sz w:val="24"/>
                <w:szCs w:val="24"/>
                <w:rtl/>
              </w:rPr>
              <w:t>الاردن</w:t>
            </w:r>
          </w:p>
        </w:tc>
        <w:tc>
          <w:tcPr>
            <w:tcW w:w="1995" w:type="dxa"/>
          </w:tcPr>
          <w:p w14:paraId="06FD479E" w14:textId="77777777" w:rsidR="00C34C2D" w:rsidRPr="00CF772D" w:rsidRDefault="00C34C2D" w:rsidP="006B7294">
            <w:pPr>
              <w:jc w:val="right"/>
              <w:rPr>
                <w:rFonts w:ascii="WinSoft Pro" w:hAnsi="WinSoft Pro" w:cs="WinSoft Pro"/>
                <w:color w:val="000000"/>
                <w:sz w:val="24"/>
                <w:szCs w:val="24"/>
              </w:rPr>
            </w:pPr>
            <w:r w:rsidRPr="00CF772D"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  <w:t>الجنسية:</w:t>
            </w:r>
          </w:p>
        </w:tc>
      </w:tr>
      <w:tr w:rsidR="00C34C2D" w:rsidRPr="00CF772D" w14:paraId="079F1E39" w14:textId="77777777" w:rsidTr="0006566A">
        <w:trPr>
          <w:trHeight w:val="108"/>
        </w:trPr>
        <w:tc>
          <w:tcPr>
            <w:tcW w:w="6994" w:type="dxa"/>
          </w:tcPr>
          <w:p w14:paraId="4EAB3C0A" w14:textId="77777777" w:rsidR="00C34C2D" w:rsidRPr="00CF772D" w:rsidRDefault="006B7294" w:rsidP="00DD09F9">
            <w:pPr>
              <w:jc w:val="right"/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</w:pPr>
            <w:r w:rsidRPr="00CF772D"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  <w:t>أستاذ م</w:t>
            </w:r>
            <w:r w:rsidR="00DD09F9">
              <w:rPr>
                <w:rFonts w:ascii="WinSoft Pro" w:hAnsi="WinSoft Pro" w:cs="WinSoft Pro" w:hint="cs"/>
                <w:color w:val="000000"/>
                <w:sz w:val="24"/>
                <w:szCs w:val="24"/>
                <w:rtl/>
              </w:rPr>
              <w:t>شارك</w:t>
            </w:r>
          </w:p>
        </w:tc>
        <w:tc>
          <w:tcPr>
            <w:tcW w:w="1995" w:type="dxa"/>
          </w:tcPr>
          <w:p w14:paraId="1A2B3BBA" w14:textId="77777777" w:rsidR="00C34C2D" w:rsidRPr="00CF772D" w:rsidRDefault="00C34C2D" w:rsidP="006B7294">
            <w:pPr>
              <w:jc w:val="right"/>
              <w:rPr>
                <w:rFonts w:ascii="WinSoft Pro" w:hAnsi="WinSoft Pro" w:cs="WinSoft Pro"/>
                <w:color w:val="000000"/>
                <w:sz w:val="24"/>
                <w:szCs w:val="24"/>
              </w:rPr>
            </w:pPr>
            <w:r w:rsidRPr="00CF772D"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  <w:t>الرتبة العلمية:</w:t>
            </w:r>
            <w:r w:rsidRPr="00CF772D">
              <w:rPr>
                <w:rFonts w:ascii="WinSoft Pro" w:hAnsi="WinSoft Pro" w:cs="WinSoft Pro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4C2D" w:rsidRPr="00CF772D" w14:paraId="4DDB7226" w14:textId="77777777" w:rsidTr="0006566A">
        <w:trPr>
          <w:trHeight w:val="225"/>
        </w:trPr>
        <w:tc>
          <w:tcPr>
            <w:tcW w:w="6994" w:type="dxa"/>
          </w:tcPr>
          <w:p w14:paraId="7E572767" w14:textId="77777777" w:rsidR="00C34C2D" w:rsidRPr="00CF772D" w:rsidRDefault="00C34C2D" w:rsidP="006B7294">
            <w:pPr>
              <w:jc w:val="right"/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95" w:type="dxa"/>
          </w:tcPr>
          <w:p w14:paraId="708F8B2F" w14:textId="77777777" w:rsidR="00C34C2D" w:rsidRPr="00CF772D" w:rsidRDefault="00C34C2D" w:rsidP="006B7294">
            <w:pPr>
              <w:jc w:val="right"/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</w:pPr>
            <w:r w:rsidRPr="00CF772D"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  <w:t>الحالة الاجتماعية:</w:t>
            </w:r>
          </w:p>
        </w:tc>
      </w:tr>
      <w:tr w:rsidR="00C34C2D" w:rsidRPr="00CF772D" w14:paraId="744CEF95" w14:textId="77777777" w:rsidTr="0006566A">
        <w:trPr>
          <w:trHeight w:val="72"/>
        </w:trPr>
        <w:tc>
          <w:tcPr>
            <w:tcW w:w="6994" w:type="dxa"/>
          </w:tcPr>
          <w:p w14:paraId="76B7012E" w14:textId="77777777" w:rsidR="00C34C2D" w:rsidRPr="00CF772D" w:rsidRDefault="004B240C" w:rsidP="006B7294">
            <w:pPr>
              <w:jc w:val="right"/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</w:pPr>
            <w:r w:rsidRPr="004B240C"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  <w:t>كلية الإنسانيات والعلوم</w:t>
            </w:r>
          </w:p>
        </w:tc>
        <w:tc>
          <w:tcPr>
            <w:tcW w:w="1995" w:type="dxa"/>
          </w:tcPr>
          <w:p w14:paraId="65B538B2" w14:textId="77777777" w:rsidR="00C34C2D" w:rsidRPr="00CF772D" w:rsidRDefault="00C34C2D" w:rsidP="006B7294">
            <w:pPr>
              <w:jc w:val="right"/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</w:pPr>
            <w:r w:rsidRPr="00CF772D"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  <w:t>الكلية:</w:t>
            </w:r>
          </w:p>
        </w:tc>
      </w:tr>
      <w:tr w:rsidR="00C34C2D" w:rsidRPr="00CF772D" w14:paraId="09D28A18" w14:textId="77777777" w:rsidTr="0006566A">
        <w:trPr>
          <w:trHeight w:val="190"/>
        </w:trPr>
        <w:tc>
          <w:tcPr>
            <w:tcW w:w="6994" w:type="dxa"/>
          </w:tcPr>
          <w:p w14:paraId="46902F0C" w14:textId="77777777" w:rsidR="00C34C2D" w:rsidRPr="00CF772D" w:rsidRDefault="004B240C" w:rsidP="00DD09F9">
            <w:pPr>
              <w:jc w:val="right"/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</w:pPr>
            <w:r w:rsidRPr="004B240C"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  <w:t>قسم علم الاجتماع والخدمة الاجتماعية</w:t>
            </w:r>
          </w:p>
        </w:tc>
        <w:tc>
          <w:tcPr>
            <w:tcW w:w="1995" w:type="dxa"/>
          </w:tcPr>
          <w:p w14:paraId="2469CC62" w14:textId="77777777" w:rsidR="00C34C2D" w:rsidRPr="00CF772D" w:rsidRDefault="00C34C2D" w:rsidP="006B7294">
            <w:pPr>
              <w:jc w:val="right"/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</w:pPr>
            <w:r w:rsidRPr="00CF772D"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  <w:t>القسم:</w:t>
            </w:r>
            <w:r w:rsidRPr="00CF772D">
              <w:rPr>
                <w:rFonts w:ascii="WinSoft Pro" w:hAnsi="WinSoft Pro" w:cs="WinSoft Pro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4C2D" w:rsidRPr="00CF772D" w14:paraId="0CDF64CD" w14:textId="77777777" w:rsidTr="0006566A">
        <w:trPr>
          <w:trHeight w:val="205"/>
        </w:trPr>
        <w:tc>
          <w:tcPr>
            <w:tcW w:w="6994" w:type="dxa"/>
          </w:tcPr>
          <w:p w14:paraId="6D0880ED" w14:textId="77777777" w:rsidR="00C34C2D" w:rsidRPr="00CF772D" w:rsidRDefault="00C34C2D" w:rsidP="006B7294">
            <w:pPr>
              <w:jc w:val="right"/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95" w:type="dxa"/>
          </w:tcPr>
          <w:p w14:paraId="7A46E580" w14:textId="77777777" w:rsidR="00C34C2D" w:rsidRPr="00CF772D" w:rsidRDefault="00C34C2D" w:rsidP="006B7294">
            <w:pPr>
              <w:jc w:val="right"/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</w:pPr>
            <w:r w:rsidRPr="00CF772D"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  <w:t>تاريخ الميلاد:</w:t>
            </w:r>
          </w:p>
        </w:tc>
      </w:tr>
      <w:tr w:rsidR="00C34C2D" w:rsidRPr="00CF772D" w14:paraId="393671F2" w14:textId="77777777" w:rsidTr="007C1870">
        <w:trPr>
          <w:trHeight w:val="251"/>
        </w:trPr>
        <w:tc>
          <w:tcPr>
            <w:tcW w:w="6994" w:type="dxa"/>
          </w:tcPr>
          <w:p w14:paraId="712AC557" w14:textId="77777777" w:rsidR="00C34C2D" w:rsidRPr="00CF772D" w:rsidRDefault="004B240C" w:rsidP="006B7294">
            <w:pPr>
              <w:jc w:val="right"/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</w:pPr>
            <w:r w:rsidRPr="004B240C">
              <w:rPr>
                <w:rFonts w:ascii="WinSoft Pro" w:hAnsi="WinSoft Pro" w:cs="WinSoft Pro"/>
                <w:color w:val="000000"/>
                <w:sz w:val="24"/>
                <w:szCs w:val="24"/>
              </w:rPr>
              <w:t>00971525669699</w:t>
            </w:r>
          </w:p>
        </w:tc>
        <w:tc>
          <w:tcPr>
            <w:tcW w:w="1995" w:type="dxa"/>
          </w:tcPr>
          <w:p w14:paraId="10E195A4" w14:textId="77777777" w:rsidR="00C34C2D" w:rsidRPr="00CF772D" w:rsidRDefault="00C34C2D" w:rsidP="006B7294">
            <w:pPr>
              <w:jc w:val="right"/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</w:pPr>
            <w:r w:rsidRPr="00CF772D"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  <w:t>رقم الهاتف الجوال:</w:t>
            </w:r>
          </w:p>
        </w:tc>
      </w:tr>
      <w:tr w:rsidR="00C34C2D" w:rsidRPr="00CF772D" w14:paraId="146B8EB7" w14:textId="77777777" w:rsidTr="0006566A">
        <w:trPr>
          <w:trHeight w:val="72"/>
        </w:trPr>
        <w:tc>
          <w:tcPr>
            <w:tcW w:w="6994" w:type="dxa"/>
          </w:tcPr>
          <w:p w14:paraId="78BE21AF" w14:textId="77777777" w:rsidR="00C34C2D" w:rsidRPr="00CF772D" w:rsidRDefault="004B240C" w:rsidP="004B240C">
            <w:pPr>
              <w:jc w:val="right"/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</w:pPr>
            <w:r w:rsidRPr="004B240C">
              <w:rPr>
                <w:rFonts w:ascii="WinSoft Pro" w:hAnsi="WinSoft Pro" w:cs="WinSoft Pro"/>
                <w:color w:val="000000"/>
                <w:sz w:val="24"/>
                <w:szCs w:val="24"/>
              </w:rPr>
              <w:t>f.almatalka@ustf.ac.ae</w:t>
            </w:r>
          </w:p>
        </w:tc>
        <w:tc>
          <w:tcPr>
            <w:tcW w:w="1995" w:type="dxa"/>
          </w:tcPr>
          <w:p w14:paraId="311F2F6F" w14:textId="77777777" w:rsidR="00C34C2D" w:rsidRPr="00CF772D" w:rsidRDefault="00C34C2D" w:rsidP="006B7294">
            <w:pPr>
              <w:jc w:val="right"/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</w:pPr>
            <w:r w:rsidRPr="00CF772D"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  <w:t>البريد الإلكتروني</w:t>
            </w:r>
            <w:r w:rsidRPr="00CF772D">
              <w:rPr>
                <w:rFonts w:ascii="WinSoft Pro" w:hAnsi="WinSoft Pro" w:cs="WinSoft Pro"/>
                <w:sz w:val="24"/>
                <w:szCs w:val="24"/>
                <w:rtl/>
                <w:lang w:val="it-IT"/>
              </w:rPr>
              <w:t>:</w:t>
            </w:r>
          </w:p>
        </w:tc>
      </w:tr>
    </w:tbl>
    <w:p w14:paraId="7D4ED0B4" w14:textId="77777777" w:rsidR="00891EC5" w:rsidRPr="00CF772D" w:rsidRDefault="00891EC5" w:rsidP="00227667">
      <w:pPr>
        <w:spacing w:after="0"/>
        <w:rPr>
          <w:rFonts w:ascii="WinSoft Pro" w:hAnsi="WinSoft Pro" w:cs="WinSoft Pro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5"/>
        <w:gridCol w:w="2721"/>
      </w:tblGrid>
      <w:tr w:rsidR="00891EC5" w:rsidRPr="00CF772D" w14:paraId="27F3F648" w14:textId="77777777" w:rsidTr="0006566A">
        <w:tc>
          <w:tcPr>
            <w:tcW w:w="9016" w:type="dxa"/>
            <w:gridSpan w:val="2"/>
            <w:shd w:val="clear" w:color="auto" w:fill="BDD6EE" w:themeFill="accent1" w:themeFillTint="66"/>
          </w:tcPr>
          <w:p w14:paraId="53A97B81" w14:textId="77777777" w:rsidR="00891EC5" w:rsidRPr="00CF772D" w:rsidRDefault="000D46E8" w:rsidP="000D46E8">
            <w:pPr>
              <w:jc w:val="right"/>
              <w:rPr>
                <w:rFonts w:ascii="WinSoft Pro" w:hAnsi="WinSoft Pro" w:cs="WinSoft Pro"/>
                <w:b/>
                <w:bCs/>
                <w:color w:val="000000"/>
                <w:sz w:val="28"/>
                <w:szCs w:val="28"/>
              </w:rPr>
            </w:pPr>
            <w:r w:rsidRPr="00CF772D">
              <w:rPr>
                <w:rFonts w:ascii="WinSoft Pro" w:hAnsi="WinSoft Pro" w:cs="WinSoft Pro"/>
                <w:b/>
                <w:bCs/>
                <w:color w:val="000000"/>
                <w:sz w:val="28"/>
                <w:szCs w:val="28"/>
                <w:rtl/>
              </w:rPr>
              <w:t>المؤهلات الدراسية</w:t>
            </w:r>
          </w:p>
        </w:tc>
      </w:tr>
      <w:tr w:rsidR="00227667" w:rsidRPr="00CF772D" w14:paraId="0847F2A0" w14:textId="77777777" w:rsidTr="00A245EA">
        <w:trPr>
          <w:trHeight w:val="251"/>
        </w:trPr>
        <w:tc>
          <w:tcPr>
            <w:tcW w:w="6295" w:type="dxa"/>
            <w:shd w:val="clear" w:color="auto" w:fill="FFFFFF" w:themeFill="background1"/>
          </w:tcPr>
          <w:p w14:paraId="553BE9A5" w14:textId="77777777" w:rsidR="00227667" w:rsidRPr="00CF772D" w:rsidRDefault="00227667" w:rsidP="00227667">
            <w:pPr>
              <w:pStyle w:val="ListParagraph"/>
              <w:bidi/>
              <w:ind w:left="285"/>
              <w:rPr>
                <w:rFonts w:ascii="WinSoft Pro" w:hAnsi="WinSoft Pro" w:cs="WinSoft Pro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2721" w:type="dxa"/>
            <w:shd w:val="clear" w:color="auto" w:fill="FFFFFF" w:themeFill="background1"/>
          </w:tcPr>
          <w:p w14:paraId="767F2F56" w14:textId="77777777" w:rsidR="00227667" w:rsidRPr="00CF772D" w:rsidRDefault="00227667" w:rsidP="00227667">
            <w:pPr>
              <w:pStyle w:val="ListParagraph"/>
              <w:numPr>
                <w:ilvl w:val="0"/>
                <w:numId w:val="9"/>
              </w:numPr>
              <w:bidi/>
              <w:ind w:left="285" w:hanging="285"/>
              <w:rPr>
                <w:rFonts w:ascii="WinSoft Pro" w:hAnsi="WinSoft Pro" w:cs="WinSoft Pro"/>
                <w:b/>
                <w:bCs/>
                <w:sz w:val="24"/>
                <w:szCs w:val="24"/>
                <w:lang w:val="it-IT"/>
              </w:rPr>
            </w:pPr>
            <w:r w:rsidRPr="00CF772D">
              <w:rPr>
                <w:rFonts w:ascii="WinSoft Pro" w:hAnsi="WinSoft Pro" w:cs="WinSoft Pro"/>
                <w:b/>
                <w:bCs/>
                <w:color w:val="000000"/>
                <w:sz w:val="28"/>
                <w:szCs w:val="28"/>
                <w:rtl/>
              </w:rPr>
              <w:t>الدكتوراه</w:t>
            </w:r>
          </w:p>
        </w:tc>
      </w:tr>
      <w:tr w:rsidR="00DD09F9" w:rsidRPr="00CF772D" w14:paraId="07E0217D" w14:textId="77777777" w:rsidTr="0006566A">
        <w:tc>
          <w:tcPr>
            <w:tcW w:w="6295" w:type="dxa"/>
            <w:shd w:val="clear" w:color="auto" w:fill="FFFFFF" w:themeFill="background1"/>
          </w:tcPr>
          <w:p w14:paraId="4B33ABAE" w14:textId="77777777" w:rsidR="00DD09F9" w:rsidRPr="00DD09F9" w:rsidRDefault="004B240C" w:rsidP="004B240C">
            <w:pPr>
              <w:bidi/>
              <w:rPr>
                <w:rFonts w:ascii="WinSoft Pro" w:hAnsi="WinSoft Pro" w:cs="WinSoft Pro"/>
                <w:color w:val="000000"/>
                <w:sz w:val="24"/>
                <w:szCs w:val="24"/>
                <w:lang w:bidi="ar-AE"/>
              </w:rPr>
            </w:pPr>
            <w:r w:rsidRPr="004B240C">
              <w:rPr>
                <w:rFonts w:ascii="WinSoft Pro" w:hAnsi="WinSoft Pro" w:cs="WinSoft Pro"/>
                <w:color w:val="000000"/>
                <w:sz w:val="24"/>
                <w:szCs w:val="24"/>
                <w:rtl/>
                <w:lang w:bidi="ar-AE"/>
              </w:rPr>
              <w:t xml:space="preserve">جامعة راجسثان </w:t>
            </w:r>
          </w:p>
        </w:tc>
        <w:tc>
          <w:tcPr>
            <w:tcW w:w="2721" w:type="dxa"/>
            <w:shd w:val="clear" w:color="auto" w:fill="FFFFFF" w:themeFill="background1"/>
          </w:tcPr>
          <w:p w14:paraId="184E1DF6" w14:textId="77777777" w:rsidR="00DD09F9" w:rsidRPr="00CF772D" w:rsidRDefault="00DD09F9" w:rsidP="004B240C">
            <w:pPr>
              <w:bidi/>
              <w:rPr>
                <w:rFonts w:ascii="WinSoft Pro" w:hAnsi="WinSoft Pro" w:cs="WinSoft Pro"/>
                <w:b/>
                <w:bCs/>
                <w:color w:val="000000"/>
                <w:sz w:val="24"/>
                <w:szCs w:val="24"/>
                <w:rtl/>
              </w:rPr>
            </w:pPr>
            <w:r w:rsidRPr="00CF772D"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  <w:t>اسم الجامعة المانحة:</w:t>
            </w:r>
          </w:p>
        </w:tc>
      </w:tr>
      <w:tr w:rsidR="00DD09F9" w:rsidRPr="00CF772D" w14:paraId="4F2E7180" w14:textId="77777777" w:rsidTr="0006566A">
        <w:tc>
          <w:tcPr>
            <w:tcW w:w="6295" w:type="dxa"/>
            <w:shd w:val="clear" w:color="auto" w:fill="FFFFFF" w:themeFill="background1"/>
          </w:tcPr>
          <w:p w14:paraId="3C7177F3" w14:textId="77777777" w:rsidR="00DD09F9" w:rsidRPr="00DD09F9" w:rsidRDefault="004B240C" w:rsidP="00DD09F9">
            <w:pPr>
              <w:jc w:val="right"/>
              <w:rPr>
                <w:rFonts w:ascii="WinSoft Pro" w:hAnsi="WinSoft Pro" w:cs="WinSoft Pro"/>
                <w:color w:val="000000"/>
                <w:sz w:val="24"/>
                <w:szCs w:val="24"/>
                <w:lang w:bidi="ar-AE"/>
              </w:rPr>
            </w:pPr>
            <w:r w:rsidRPr="004B240C">
              <w:rPr>
                <w:rFonts w:ascii="WinSoft Pro" w:hAnsi="WinSoft Pro" w:cs="WinSoft Pro"/>
                <w:color w:val="000000"/>
                <w:sz w:val="24"/>
                <w:szCs w:val="24"/>
                <w:rtl/>
                <w:lang w:bidi="ar-AE"/>
              </w:rPr>
              <w:t>الهند</w:t>
            </w:r>
          </w:p>
        </w:tc>
        <w:tc>
          <w:tcPr>
            <w:tcW w:w="2721" w:type="dxa"/>
            <w:shd w:val="clear" w:color="auto" w:fill="FFFFFF" w:themeFill="background1"/>
          </w:tcPr>
          <w:p w14:paraId="68138050" w14:textId="77777777" w:rsidR="00DD09F9" w:rsidRPr="00CF772D" w:rsidRDefault="00DD09F9" w:rsidP="00DD09F9">
            <w:pPr>
              <w:bidi/>
              <w:rPr>
                <w:rFonts w:ascii="WinSoft Pro" w:hAnsi="WinSoft Pro" w:cs="WinSoft Pro"/>
                <w:b/>
                <w:bCs/>
                <w:color w:val="000000"/>
                <w:sz w:val="24"/>
                <w:szCs w:val="24"/>
                <w:rtl/>
              </w:rPr>
            </w:pPr>
            <w:r w:rsidRPr="00CF772D"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  <w:t>الدولة:</w:t>
            </w:r>
          </w:p>
        </w:tc>
      </w:tr>
      <w:tr w:rsidR="00DD09F9" w:rsidRPr="00CF772D" w14:paraId="1D319E19" w14:textId="77777777" w:rsidTr="0006566A">
        <w:tc>
          <w:tcPr>
            <w:tcW w:w="6295" w:type="dxa"/>
            <w:shd w:val="clear" w:color="auto" w:fill="FFFFFF" w:themeFill="background1"/>
          </w:tcPr>
          <w:p w14:paraId="43C51FAE" w14:textId="77777777" w:rsidR="00DD09F9" w:rsidRPr="00DD09F9" w:rsidRDefault="004B240C" w:rsidP="00DD09F9">
            <w:pPr>
              <w:jc w:val="right"/>
              <w:rPr>
                <w:rFonts w:ascii="WinSoft Pro" w:hAnsi="WinSoft Pro" w:cs="WinSoft Pro"/>
                <w:color w:val="000000"/>
                <w:sz w:val="24"/>
                <w:szCs w:val="24"/>
                <w:lang w:bidi="ar-AE"/>
              </w:rPr>
            </w:pPr>
            <w:r>
              <w:rPr>
                <w:rFonts w:ascii="WinSoft Pro" w:hAnsi="WinSoft Pro" w:cs="WinSoft Pro" w:hint="cs"/>
                <w:color w:val="000000"/>
                <w:sz w:val="24"/>
                <w:szCs w:val="24"/>
                <w:rtl/>
                <w:lang w:bidi="ar-AE"/>
              </w:rPr>
              <w:t>1995</w:t>
            </w:r>
          </w:p>
        </w:tc>
        <w:tc>
          <w:tcPr>
            <w:tcW w:w="2721" w:type="dxa"/>
            <w:shd w:val="clear" w:color="auto" w:fill="FFFFFF" w:themeFill="background1"/>
          </w:tcPr>
          <w:p w14:paraId="7C5D2A6D" w14:textId="77777777" w:rsidR="00DD09F9" w:rsidRPr="00CF772D" w:rsidRDefault="00DD09F9" w:rsidP="00DD09F9">
            <w:pPr>
              <w:jc w:val="right"/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</w:pPr>
            <w:r w:rsidRPr="00CF772D"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  <w:t>تاريخ الحصول على الدرجة:</w:t>
            </w:r>
          </w:p>
        </w:tc>
      </w:tr>
      <w:tr w:rsidR="00227667" w:rsidRPr="00CF772D" w14:paraId="64051586" w14:textId="77777777" w:rsidTr="0006566A">
        <w:tc>
          <w:tcPr>
            <w:tcW w:w="6295" w:type="dxa"/>
            <w:shd w:val="clear" w:color="auto" w:fill="FFFFFF" w:themeFill="background1"/>
          </w:tcPr>
          <w:p w14:paraId="138ADA5C" w14:textId="77777777" w:rsidR="00227667" w:rsidRPr="00CF772D" w:rsidRDefault="004B240C" w:rsidP="00DD09F9">
            <w:pPr>
              <w:jc w:val="right"/>
              <w:rPr>
                <w:rFonts w:ascii="WinSoft Pro" w:hAnsi="WinSoft Pro" w:cs="WinSoft Pro"/>
                <w:color w:val="000000"/>
                <w:sz w:val="24"/>
                <w:szCs w:val="24"/>
                <w:rtl/>
                <w:lang w:bidi="ar-AE"/>
              </w:rPr>
            </w:pPr>
            <w:r w:rsidRPr="004B240C">
              <w:rPr>
                <w:rFonts w:ascii="WinSoft Pro" w:hAnsi="WinSoft Pro" w:cs="WinSoft Pro"/>
                <w:color w:val="000000"/>
                <w:sz w:val="24"/>
                <w:szCs w:val="24"/>
                <w:rtl/>
                <w:lang w:bidi="ar-AE"/>
              </w:rPr>
              <w:t>العلوم الاجتماعية  (علم اجتماع)</w:t>
            </w:r>
          </w:p>
        </w:tc>
        <w:tc>
          <w:tcPr>
            <w:tcW w:w="2721" w:type="dxa"/>
            <w:shd w:val="clear" w:color="auto" w:fill="FFFFFF" w:themeFill="background1"/>
          </w:tcPr>
          <w:p w14:paraId="50E7B484" w14:textId="77777777" w:rsidR="00227667" w:rsidRPr="00CF772D" w:rsidRDefault="00227667" w:rsidP="00227667">
            <w:pPr>
              <w:jc w:val="right"/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</w:pPr>
            <w:r w:rsidRPr="00CF772D"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  <w:t>التخصص الرئيسي:</w:t>
            </w:r>
          </w:p>
        </w:tc>
      </w:tr>
      <w:tr w:rsidR="00227667" w:rsidRPr="00CF772D" w14:paraId="35B7BB26" w14:textId="77777777" w:rsidTr="0006566A">
        <w:tc>
          <w:tcPr>
            <w:tcW w:w="6295" w:type="dxa"/>
            <w:shd w:val="clear" w:color="auto" w:fill="FFFFFF" w:themeFill="background1"/>
          </w:tcPr>
          <w:p w14:paraId="3217B343" w14:textId="77777777" w:rsidR="00227667" w:rsidRPr="00CF772D" w:rsidRDefault="00227667" w:rsidP="00227667">
            <w:pPr>
              <w:jc w:val="right"/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</w:pPr>
          </w:p>
        </w:tc>
        <w:tc>
          <w:tcPr>
            <w:tcW w:w="2721" w:type="dxa"/>
            <w:shd w:val="clear" w:color="auto" w:fill="FFFFFF" w:themeFill="background1"/>
          </w:tcPr>
          <w:p w14:paraId="5244D54D" w14:textId="77777777" w:rsidR="00227667" w:rsidRPr="00CF772D" w:rsidRDefault="00227667" w:rsidP="00227667">
            <w:pPr>
              <w:jc w:val="right"/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</w:pPr>
            <w:r w:rsidRPr="00CF772D"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  <w:t>التخصص الفرعي:</w:t>
            </w:r>
          </w:p>
        </w:tc>
      </w:tr>
      <w:tr w:rsidR="00227667" w:rsidRPr="00CF772D" w14:paraId="42822982" w14:textId="77777777" w:rsidTr="00DD09F9">
        <w:trPr>
          <w:trHeight w:val="125"/>
        </w:trPr>
        <w:tc>
          <w:tcPr>
            <w:tcW w:w="6295" w:type="dxa"/>
          </w:tcPr>
          <w:p w14:paraId="649361EA" w14:textId="77777777" w:rsidR="00227667" w:rsidRPr="004B240C" w:rsidRDefault="004B240C" w:rsidP="004B240C">
            <w:pPr>
              <w:bidi/>
              <w:rPr>
                <w:rFonts w:ascii="WinSoft Pro" w:hAnsi="WinSoft Pro" w:cs="WinSoft Pro"/>
                <w:color w:val="000000"/>
                <w:sz w:val="24"/>
                <w:szCs w:val="24"/>
                <w:lang w:bidi="ar-AE"/>
              </w:rPr>
            </w:pPr>
            <w:r w:rsidRPr="004B240C">
              <w:rPr>
                <w:rFonts w:ascii="WinSoft Pro" w:hAnsi="WinSoft Pro" w:cs="WinSoft Pro"/>
                <w:color w:val="000000"/>
                <w:sz w:val="24"/>
                <w:szCs w:val="24"/>
                <w:rtl/>
                <w:lang w:bidi="ar-AE"/>
              </w:rPr>
              <w:t xml:space="preserve"> (جناح الاحداث الذكور في الاردن –دراسة اجتماعية)</w:t>
            </w:r>
          </w:p>
        </w:tc>
        <w:tc>
          <w:tcPr>
            <w:tcW w:w="2721" w:type="dxa"/>
          </w:tcPr>
          <w:p w14:paraId="0520484B" w14:textId="77777777" w:rsidR="00227667" w:rsidRPr="00CF772D" w:rsidRDefault="00227667" w:rsidP="00DD09F9">
            <w:pPr>
              <w:jc w:val="right"/>
              <w:rPr>
                <w:rFonts w:ascii="WinSoft Pro" w:hAnsi="WinSoft Pro" w:cs="WinSoft Pro"/>
                <w:sz w:val="24"/>
                <w:szCs w:val="24"/>
              </w:rPr>
            </w:pPr>
            <w:r w:rsidRPr="00CF772D"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  <w:t>العنوان:</w:t>
            </w:r>
            <w:r w:rsidRPr="00CF772D">
              <w:rPr>
                <w:rFonts w:ascii="WinSoft Pro" w:hAnsi="WinSoft Pro" w:cs="WinSoft Pro"/>
                <w:sz w:val="24"/>
                <w:szCs w:val="24"/>
              </w:rPr>
              <w:t xml:space="preserve"> </w:t>
            </w:r>
          </w:p>
        </w:tc>
      </w:tr>
      <w:tr w:rsidR="00227667" w:rsidRPr="00CF772D" w14:paraId="35496CA2" w14:textId="77777777" w:rsidTr="00DD09F9">
        <w:trPr>
          <w:trHeight w:val="269"/>
        </w:trPr>
        <w:tc>
          <w:tcPr>
            <w:tcW w:w="6295" w:type="dxa"/>
            <w:shd w:val="clear" w:color="auto" w:fill="FFFFFF" w:themeFill="background1"/>
          </w:tcPr>
          <w:p w14:paraId="167F25EA" w14:textId="77777777" w:rsidR="00227667" w:rsidRPr="00CF772D" w:rsidRDefault="00227667" w:rsidP="00227667">
            <w:pPr>
              <w:pStyle w:val="ListParagraph"/>
              <w:bidi/>
              <w:ind w:left="285"/>
              <w:rPr>
                <w:rFonts w:ascii="WinSoft Pro" w:hAnsi="WinSoft Pro" w:cs="WinSoft Pro"/>
                <w:color w:val="000000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FFFFF" w:themeFill="background1"/>
          </w:tcPr>
          <w:p w14:paraId="26DE32A3" w14:textId="77777777" w:rsidR="00227667" w:rsidRPr="00CF772D" w:rsidRDefault="00227667" w:rsidP="00227667">
            <w:pPr>
              <w:pStyle w:val="ListParagraph"/>
              <w:numPr>
                <w:ilvl w:val="0"/>
                <w:numId w:val="9"/>
              </w:numPr>
              <w:bidi/>
              <w:ind w:left="285" w:hanging="285"/>
              <w:rPr>
                <w:rFonts w:ascii="WinSoft Pro" w:hAnsi="WinSoft Pro" w:cs="WinSoft Pro"/>
                <w:b/>
                <w:bCs/>
                <w:color w:val="000000"/>
                <w:sz w:val="28"/>
                <w:szCs w:val="28"/>
              </w:rPr>
            </w:pPr>
            <w:r w:rsidRPr="00CF772D">
              <w:rPr>
                <w:rFonts w:ascii="WinSoft Pro" w:hAnsi="WinSoft Pro" w:cs="WinSoft Pro"/>
                <w:b/>
                <w:bCs/>
                <w:color w:val="000000"/>
                <w:sz w:val="28"/>
                <w:szCs w:val="28"/>
                <w:rtl/>
              </w:rPr>
              <w:t>الماجستير</w:t>
            </w:r>
          </w:p>
        </w:tc>
      </w:tr>
      <w:tr w:rsidR="00DD09F9" w:rsidRPr="00CF772D" w14:paraId="54E2E4E9" w14:textId="77777777" w:rsidTr="004B240C">
        <w:trPr>
          <w:trHeight w:val="242"/>
        </w:trPr>
        <w:tc>
          <w:tcPr>
            <w:tcW w:w="6295" w:type="dxa"/>
          </w:tcPr>
          <w:p w14:paraId="5CD95F63" w14:textId="77777777" w:rsidR="00DD09F9" w:rsidRPr="00DD09F9" w:rsidRDefault="004B240C" w:rsidP="004B240C">
            <w:pPr>
              <w:bidi/>
              <w:rPr>
                <w:rFonts w:ascii="WinSoft Pro" w:hAnsi="WinSoft Pro" w:cs="WinSoft Pro"/>
                <w:color w:val="000000"/>
                <w:sz w:val="24"/>
                <w:szCs w:val="24"/>
                <w:lang w:bidi="ar-AE"/>
              </w:rPr>
            </w:pPr>
            <w:r>
              <w:rPr>
                <w:rFonts w:ascii="WinSoft Pro" w:hAnsi="WinSoft Pro" w:cs="WinSoft Pro"/>
                <w:color w:val="000000"/>
                <w:sz w:val="24"/>
                <w:szCs w:val="24"/>
                <w:rtl/>
                <w:lang w:bidi="ar-AE"/>
              </w:rPr>
              <w:t>جامعة ناكبور</w:t>
            </w:r>
          </w:p>
        </w:tc>
        <w:tc>
          <w:tcPr>
            <w:tcW w:w="2721" w:type="dxa"/>
            <w:vAlign w:val="center"/>
          </w:tcPr>
          <w:p w14:paraId="1A2D3F52" w14:textId="77777777" w:rsidR="00DD09F9" w:rsidRPr="00CF772D" w:rsidRDefault="00DD09F9" w:rsidP="004B240C">
            <w:pPr>
              <w:bidi/>
              <w:rPr>
                <w:rFonts w:ascii="WinSoft Pro" w:hAnsi="WinSoft Pro" w:cs="WinSoft Pro"/>
                <w:color w:val="000000"/>
                <w:sz w:val="24"/>
                <w:szCs w:val="24"/>
              </w:rPr>
            </w:pPr>
            <w:r w:rsidRPr="00CF772D"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  <w:t>اسم الجامعة المانحة:</w:t>
            </w:r>
          </w:p>
        </w:tc>
      </w:tr>
      <w:tr w:rsidR="00DD09F9" w:rsidRPr="00CF772D" w14:paraId="12582981" w14:textId="77777777" w:rsidTr="0006566A">
        <w:tc>
          <w:tcPr>
            <w:tcW w:w="6295" w:type="dxa"/>
          </w:tcPr>
          <w:p w14:paraId="1F749A5C" w14:textId="77777777" w:rsidR="00DD09F9" w:rsidRPr="00DD09F9" w:rsidRDefault="004B240C" w:rsidP="004B240C">
            <w:pPr>
              <w:bidi/>
              <w:rPr>
                <w:rFonts w:ascii="WinSoft Pro" w:hAnsi="WinSoft Pro" w:cs="WinSoft Pro"/>
                <w:color w:val="000000"/>
                <w:sz w:val="24"/>
                <w:szCs w:val="24"/>
                <w:lang w:bidi="ar-AE"/>
              </w:rPr>
            </w:pPr>
            <w:r w:rsidRPr="004B240C">
              <w:rPr>
                <w:rFonts w:ascii="WinSoft Pro" w:hAnsi="WinSoft Pro" w:cs="WinSoft Pro"/>
                <w:color w:val="000000"/>
                <w:sz w:val="24"/>
                <w:szCs w:val="24"/>
                <w:rtl/>
                <w:lang w:bidi="ar-AE"/>
              </w:rPr>
              <w:t>الهند</w:t>
            </w:r>
          </w:p>
        </w:tc>
        <w:tc>
          <w:tcPr>
            <w:tcW w:w="2721" w:type="dxa"/>
          </w:tcPr>
          <w:p w14:paraId="57527B7C" w14:textId="77777777" w:rsidR="00DD09F9" w:rsidRPr="00CF772D" w:rsidRDefault="00DD09F9" w:rsidP="004B240C">
            <w:pPr>
              <w:bidi/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</w:pPr>
            <w:r w:rsidRPr="00CF772D"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  <w:t>الدولة:</w:t>
            </w:r>
          </w:p>
        </w:tc>
      </w:tr>
      <w:tr w:rsidR="00DD09F9" w:rsidRPr="00CF772D" w14:paraId="4E8CB876" w14:textId="77777777" w:rsidTr="0006566A">
        <w:tc>
          <w:tcPr>
            <w:tcW w:w="6295" w:type="dxa"/>
          </w:tcPr>
          <w:p w14:paraId="5B3CEB17" w14:textId="77777777" w:rsidR="00DD09F9" w:rsidRPr="00DD09F9" w:rsidRDefault="004B240C" w:rsidP="004B240C">
            <w:pPr>
              <w:bidi/>
              <w:rPr>
                <w:rFonts w:ascii="WinSoft Pro" w:hAnsi="WinSoft Pro" w:cs="WinSoft Pro"/>
                <w:color w:val="000000"/>
                <w:sz w:val="24"/>
                <w:szCs w:val="24"/>
                <w:lang w:bidi="ar-AE"/>
              </w:rPr>
            </w:pPr>
            <w:r w:rsidRPr="004B240C">
              <w:rPr>
                <w:rFonts w:ascii="WinSoft Pro" w:hAnsi="WinSoft Pro" w:cs="WinSoft Pro"/>
                <w:color w:val="000000"/>
                <w:sz w:val="24"/>
                <w:szCs w:val="24"/>
                <w:lang w:bidi="ar-AE"/>
              </w:rPr>
              <w:t>1991</w:t>
            </w:r>
          </w:p>
        </w:tc>
        <w:tc>
          <w:tcPr>
            <w:tcW w:w="2721" w:type="dxa"/>
          </w:tcPr>
          <w:p w14:paraId="4B13B828" w14:textId="77777777" w:rsidR="00DD09F9" w:rsidRPr="00CF772D" w:rsidRDefault="00DD09F9" w:rsidP="004B240C">
            <w:pPr>
              <w:bidi/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</w:pPr>
            <w:r w:rsidRPr="00CF772D"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  <w:t>تاريخ الحصول على الدرجة:</w:t>
            </w:r>
          </w:p>
        </w:tc>
      </w:tr>
      <w:tr w:rsidR="007C1870" w:rsidRPr="00CF772D" w14:paraId="7F35BB5A" w14:textId="77777777" w:rsidTr="0006566A">
        <w:tc>
          <w:tcPr>
            <w:tcW w:w="6295" w:type="dxa"/>
          </w:tcPr>
          <w:p w14:paraId="078D7038" w14:textId="77777777" w:rsidR="007C1870" w:rsidRPr="00DD09F9" w:rsidRDefault="004B240C" w:rsidP="004B240C">
            <w:pPr>
              <w:bidi/>
              <w:rPr>
                <w:rFonts w:ascii="WinSoft Pro" w:hAnsi="WinSoft Pro" w:cs="WinSoft Pro"/>
                <w:color w:val="000000"/>
                <w:sz w:val="24"/>
                <w:szCs w:val="24"/>
                <w:lang w:bidi="ar-AE"/>
              </w:rPr>
            </w:pPr>
            <w:r w:rsidRPr="004B240C">
              <w:rPr>
                <w:rFonts w:ascii="WinSoft Pro" w:hAnsi="WinSoft Pro" w:cs="WinSoft Pro"/>
                <w:color w:val="000000"/>
                <w:sz w:val="24"/>
                <w:szCs w:val="24"/>
                <w:rtl/>
                <w:lang w:bidi="ar-AE"/>
              </w:rPr>
              <w:t>علم اجتماع</w:t>
            </w:r>
          </w:p>
        </w:tc>
        <w:tc>
          <w:tcPr>
            <w:tcW w:w="2721" w:type="dxa"/>
          </w:tcPr>
          <w:p w14:paraId="5816D6A7" w14:textId="77777777" w:rsidR="007C1870" w:rsidRPr="00CF772D" w:rsidRDefault="007C1870" w:rsidP="004B240C">
            <w:pPr>
              <w:bidi/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</w:pPr>
            <w:r w:rsidRPr="00CF772D"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  <w:t>التخصص الرئيسي:</w:t>
            </w:r>
            <w:r w:rsidR="00A06AFC">
              <w:rPr>
                <w:rFonts w:ascii="WinSoft Pro" w:hAnsi="WinSoft Pro" w:cs="WinSoft Pro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7C1870" w:rsidRPr="00CF772D" w14:paraId="68FC6213" w14:textId="77777777" w:rsidTr="0006566A">
        <w:tc>
          <w:tcPr>
            <w:tcW w:w="6295" w:type="dxa"/>
          </w:tcPr>
          <w:p w14:paraId="4B61611C" w14:textId="77777777" w:rsidR="007C1870" w:rsidRPr="004B240C" w:rsidRDefault="007C1870" w:rsidP="004B240C">
            <w:pPr>
              <w:bidi/>
              <w:rPr>
                <w:rFonts w:ascii="WinSoft Pro" w:hAnsi="WinSoft Pro" w:cs="WinSoft Pro"/>
                <w:color w:val="000000"/>
                <w:sz w:val="24"/>
                <w:szCs w:val="24"/>
                <w:lang w:bidi="ar-AE"/>
              </w:rPr>
            </w:pPr>
          </w:p>
        </w:tc>
        <w:tc>
          <w:tcPr>
            <w:tcW w:w="2721" w:type="dxa"/>
          </w:tcPr>
          <w:p w14:paraId="71D73AEC" w14:textId="77777777" w:rsidR="007C1870" w:rsidRPr="00CF772D" w:rsidRDefault="007C1870" w:rsidP="004B240C">
            <w:pPr>
              <w:bidi/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</w:pPr>
            <w:r w:rsidRPr="00CF772D"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  <w:t>التخصص الفرعي:</w:t>
            </w:r>
            <w:r w:rsidR="00A06AFC">
              <w:rPr>
                <w:rFonts w:ascii="WinSoft Pro" w:hAnsi="WinSoft Pro" w:cs="WinSoft Pro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227667" w:rsidRPr="00CF772D" w14:paraId="17C5C98F" w14:textId="77777777" w:rsidTr="0006566A">
        <w:tc>
          <w:tcPr>
            <w:tcW w:w="6295" w:type="dxa"/>
          </w:tcPr>
          <w:p w14:paraId="354B53EF" w14:textId="77777777" w:rsidR="00227667" w:rsidRPr="00CF772D" w:rsidRDefault="00227667" w:rsidP="004B240C">
            <w:pPr>
              <w:bidi/>
              <w:rPr>
                <w:rFonts w:ascii="WinSoft Pro" w:hAnsi="WinSoft Pro" w:cs="WinSoft Pro"/>
                <w:color w:val="000000"/>
                <w:sz w:val="24"/>
                <w:szCs w:val="24"/>
                <w:rtl/>
                <w:lang w:bidi="ar-AE"/>
              </w:rPr>
            </w:pPr>
          </w:p>
        </w:tc>
        <w:tc>
          <w:tcPr>
            <w:tcW w:w="2721" w:type="dxa"/>
          </w:tcPr>
          <w:p w14:paraId="25DFDA48" w14:textId="77777777" w:rsidR="00227667" w:rsidRPr="00CF772D" w:rsidRDefault="00227667" w:rsidP="004B240C">
            <w:pPr>
              <w:bidi/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</w:pPr>
            <w:r w:rsidRPr="00CF772D"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  <w:t>العنوان:</w:t>
            </w:r>
          </w:p>
        </w:tc>
      </w:tr>
      <w:tr w:rsidR="00227667" w:rsidRPr="00CF772D" w14:paraId="0DEA9FED" w14:textId="77777777" w:rsidTr="00DD09F9">
        <w:trPr>
          <w:trHeight w:val="278"/>
        </w:trPr>
        <w:tc>
          <w:tcPr>
            <w:tcW w:w="6295" w:type="dxa"/>
            <w:shd w:val="clear" w:color="auto" w:fill="FFFFFF" w:themeFill="background1"/>
          </w:tcPr>
          <w:p w14:paraId="19D23EC8" w14:textId="77777777" w:rsidR="00227667" w:rsidRPr="004B240C" w:rsidRDefault="00227667" w:rsidP="004B240C">
            <w:pPr>
              <w:bidi/>
              <w:rPr>
                <w:rFonts w:ascii="WinSoft Pro" w:hAnsi="WinSoft Pro" w:cs="WinSoft Pro"/>
                <w:color w:val="000000"/>
                <w:sz w:val="24"/>
                <w:szCs w:val="24"/>
                <w:lang w:bidi="ar-AE"/>
              </w:rPr>
            </w:pPr>
          </w:p>
        </w:tc>
        <w:tc>
          <w:tcPr>
            <w:tcW w:w="2721" w:type="dxa"/>
            <w:shd w:val="clear" w:color="auto" w:fill="FFFFFF" w:themeFill="background1"/>
          </w:tcPr>
          <w:p w14:paraId="31BF2B3D" w14:textId="77777777" w:rsidR="00227667" w:rsidRPr="00CF772D" w:rsidRDefault="00227667" w:rsidP="00227667">
            <w:pPr>
              <w:pStyle w:val="ListParagraph"/>
              <w:numPr>
                <w:ilvl w:val="0"/>
                <w:numId w:val="9"/>
              </w:numPr>
              <w:bidi/>
              <w:ind w:left="285" w:hanging="285"/>
              <w:rPr>
                <w:rFonts w:ascii="WinSoft Pro" w:hAnsi="WinSoft Pro" w:cs="WinSoft Pro"/>
                <w:b/>
                <w:bCs/>
                <w:color w:val="000000"/>
                <w:sz w:val="28"/>
                <w:szCs w:val="28"/>
              </w:rPr>
            </w:pPr>
            <w:r w:rsidRPr="00CF772D">
              <w:rPr>
                <w:rFonts w:ascii="WinSoft Pro" w:hAnsi="WinSoft Pro" w:cs="WinSoft Pro"/>
                <w:b/>
                <w:bCs/>
                <w:color w:val="000000"/>
                <w:sz w:val="28"/>
                <w:szCs w:val="28"/>
                <w:rtl/>
              </w:rPr>
              <w:t>البكالوريوس</w:t>
            </w:r>
          </w:p>
        </w:tc>
      </w:tr>
      <w:tr w:rsidR="004B240C" w:rsidRPr="00CF772D" w14:paraId="4E0A8482" w14:textId="77777777" w:rsidTr="0006566A">
        <w:tc>
          <w:tcPr>
            <w:tcW w:w="6295" w:type="dxa"/>
          </w:tcPr>
          <w:p w14:paraId="7D05F5A0" w14:textId="77777777" w:rsidR="004B240C" w:rsidRPr="004B240C" w:rsidRDefault="004B240C" w:rsidP="004B240C">
            <w:pPr>
              <w:bidi/>
              <w:rPr>
                <w:rFonts w:ascii="WinSoft Pro" w:hAnsi="WinSoft Pro" w:cs="WinSoft Pro"/>
                <w:color w:val="000000"/>
                <w:sz w:val="24"/>
                <w:szCs w:val="24"/>
                <w:lang w:bidi="ar-AE"/>
              </w:rPr>
            </w:pPr>
            <w:r w:rsidRPr="004B240C">
              <w:rPr>
                <w:rFonts w:ascii="WinSoft Pro" w:hAnsi="WinSoft Pro" w:cs="WinSoft Pro" w:hint="cs"/>
                <w:color w:val="000000"/>
                <w:sz w:val="24"/>
                <w:szCs w:val="24"/>
                <w:rtl/>
                <w:lang w:bidi="ar-AE"/>
              </w:rPr>
              <w:t>جامعة ناكبور</w:t>
            </w:r>
          </w:p>
        </w:tc>
        <w:tc>
          <w:tcPr>
            <w:tcW w:w="2721" w:type="dxa"/>
          </w:tcPr>
          <w:p w14:paraId="68ACF39C" w14:textId="77777777" w:rsidR="004B240C" w:rsidRPr="00CF772D" w:rsidRDefault="004B240C" w:rsidP="004B240C">
            <w:pPr>
              <w:bidi/>
              <w:rPr>
                <w:rFonts w:ascii="WinSoft Pro" w:hAnsi="WinSoft Pro" w:cs="WinSoft Pro"/>
                <w:color w:val="000000"/>
                <w:sz w:val="24"/>
                <w:szCs w:val="24"/>
              </w:rPr>
            </w:pPr>
            <w:r w:rsidRPr="00CF772D"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  <w:t>اسم الجامعة المانحة:</w:t>
            </w:r>
          </w:p>
        </w:tc>
      </w:tr>
      <w:tr w:rsidR="004B240C" w:rsidRPr="00CF772D" w14:paraId="7875A344" w14:textId="77777777" w:rsidTr="0006566A">
        <w:tc>
          <w:tcPr>
            <w:tcW w:w="6295" w:type="dxa"/>
          </w:tcPr>
          <w:p w14:paraId="048A4B18" w14:textId="77777777" w:rsidR="004B240C" w:rsidRPr="004B240C" w:rsidRDefault="004B240C" w:rsidP="004B240C">
            <w:pPr>
              <w:bidi/>
              <w:rPr>
                <w:rFonts w:ascii="WinSoft Pro" w:hAnsi="WinSoft Pro" w:cs="WinSoft Pro"/>
                <w:color w:val="000000"/>
                <w:sz w:val="24"/>
                <w:szCs w:val="24"/>
                <w:lang w:bidi="ar-AE"/>
              </w:rPr>
            </w:pPr>
            <w:r w:rsidRPr="004B240C">
              <w:rPr>
                <w:rFonts w:ascii="WinSoft Pro" w:hAnsi="WinSoft Pro" w:cs="WinSoft Pro" w:hint="cs"/>
                <w:color w:val="000000"/>
                <w:sz w:val="24"/>
                <w:szCs w:val="24"/>
                <w:rtl/>
                <w:lang w:bidi="ar-AE"/>
              </w:rPr>
              <w:t>الهند</w:t>
            </w:r>
          </w:p>
        </w:tc>
        <w:tc>
          <w:tcPr>
            <w:tcW w:w="2721" w:type="dxa"/>
          </w:tcPr>
          <w:p w14:paraId="486F7F5B" w14:textId="77777777" w:rsidR="004B240C" w:rsidRPr="00CF772D" w:rsidRDefault="004B240C" w:rsidP="004B240C">
            <w:pPr>
              <w:bidi/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</w:pPr>
            <w:r w:rsidRPr="00CF772D"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  <w:t>الدولة:</w:t>
            </w:r>
          </w:p>
        </w:tc>
      </w:tr>
      <w:tr w:rsidR="004B240C" w:rsidRPr="00CF772D" w14:paraId="3C640417" w14:textId="77777777" w:rsidTr="0006566A">
        <w:tc>
          <w:tcPr>
            <w:tcW w:w="6295" w:type="dxa"/>
          </w:tcPr>
          <w:p w14:paraId="54056668" w14:textId="77777777" w:rsidR="004B240C" w:rsidRPr="004B240C" w:rsidRDefault="004B240C" w:rsidP="004B240C">
            <w:pPr>
              <w:bidi/>
              <w:rPr>
                <w:rFonts w:ascii="WinSoft Pro" w:hAnsi="WinSoft Pro" w:cs="WinSoft Pro"/>
                <w:color w:val="000000"/>
                <w:sz w:val="24"/>
                <w:szCs w:val="24"/>
                <w:lang w:bidi="ar-AE"/>
              </w:rPr>
            </w:pPr>
            <w:r w:rsidRPr="004B240C">
              <w:rPr>
                <w:rFonts w:ascii="WinSoft Pro" w:hAnsi="WinSoft Pro" w:cs="WinSoft Pro"/>
                <w:color w:val="000000"/>
                <w:sz w:val="24"/>
                <w:szCs w:val="24"/>
                <w:lang w:bidi="ar-AE"/>
              </w:rPr>
              <w:t>1989</w:t>
            </w:r>
            <w:r w:rsidRPr="004B240C">
              <w:rPr>
                <w:rFonts w:ascii="WinSoft Pro" w:hAnsi="WinSoft Pro" w:cs="WinSoft Pro" w:hint="cs"/>
                <w:color w:val="000000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721" w:type="dxa"/>
          </w:tcPr>
          <w:p w14:paraId="6E36839D" w14:textId="77777777" w:rsidR="004B240C" w:rsidRPr="00CF772D" w:rsidRDefault="004B240C" w:rsidP="004B240C">
            <w:pPr>
              <w:bidi/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</w:pPr>
            <w:r w:rsidRPr="00CF772D"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  <w:t>تاريخ الحصول على الدرجة:</w:t>
            </w:r>
          </w:p>
        </w:tc>
      </w:tr>
      <w:tr w:rsidR="00DD09F9" w:rsidRPr="00CF772D" w14:paraId="618BF7CE" w14:textId="77777777" w:rsidTr="0006566A">
        <w:tc>
          <w:tcPr>
            <w:tcW w:w="6295" w:type="dxa"/>
          </w:tcPr>
          <w:p w14:paraId="63FDA91D" w14:textId="77777777" w:rsidR="00DD09F9" w:rsidRPr="00DD09F9" w:rsidRDefault="004B240C" w:rsidP="004B240C">
            <w:pPr>
              <w:bidi/>
              <w:rPr>
                <w:rFonts w:ascii="WinSoft Pro" w:hAnsi="WinSoft Pro" w:cs="WinSoft Pro"/>
                <w:color w:val="000000"/>
                <w:sz w:val="24"/>
                <w:szCs w:val="24"/>
                <w:lang w:bidi="ar-AE"/>
              </w:rPr>
            </w:pPr>
            <w:r w:rsidRPr="004B240C">
              <w:rPr>
                <w:rFonts w:ascii="WinSoft Pro" w:hAnsi="WinSoft Pro" w:cs="WinSoft Pro" w:hint="cs"/>
                <w:color w:val="000000"/>
                <w:sz w:val="24"/>
                <w:szCs w:val="24"/>
                <w:rtl/>
                <w:lang w:bidi="ar-AE"/>
              </w:rPr>
              <w:t>الاداب</w:t>
            </w:r>
          </w:p>
        </w:tc>
        <w:tc>
          <w:tcPr>
            <w:tcW w:w="2721" w:type="dxa"/>
          </w:tcPr>
          <w:p w14:paraId="154DB7AC" w14:textId="77777777" w:rsidR="00DD09F9" w:rsidRPr="00CF772D" w:rsidRDefault="00DD09F9" w:rsidP="004B240C">
            <w:pPr>
              <w:bidi/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</w:pPr>
            <w:r w:rsidRPr="00CF772D"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  <w:t>التخصص:</w:t>
            </w:r>
          </w:p>
        </w:tc>
      </w:tr>
    </w:tbl>
    <w:p w14:paraId="51AE8E20" w14:textId="77777777" w:rsidR="006B7294" w:rsidRPr="00CF772D" w:rsidRDefault="006B7294">
      <w:pPr>
        <w:rPr>
          <w:rFonts w:ascii="WinSoft Pro" w:hAnsi="WinSoft Pro" w:cs="WinSoft Pro"/>
          <w:sz w:val="12"/>
          <w:szCs w:val="12"/>
        </w:rPr>
      </w:pPr>
    </w:p>
    <w:tbl>
      <w:tblPr>
        <w:bidiVisual/>
        <w:tblW w:w="8919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55"/>
        <w:gridCol w:w="1287"/>
        <w:gridCol w:w="2050"/>
        <w:gridCol w:w="2990"/>
        <w:gridCol w:w="1137"/>
      </w:tblGrid>
      <w:tr w:rsidR="002D4B83" w:rsidRPr="00CF772D" w14:paraId="015F1C1D" w14:textId="77777777" w:rsidTr="002A3CF9">
        <w:tc>
          <w:tcPr>
            <w:tcW w:w="8919" w:type="dxa"/>
            <w:gridSpan w:val="5"/>
            <w:shd w:val="clear" w:color="auto" w:fill="BDD6EE" w:themeFill="accent1" w:themeFillTint="66"/>
            <w:vAlign w:val="center"/>
          </w:tcPr>
          <w:p w14:paraId="308F37DE" w14:textId="77777777" w:rsidR="002D4B83" w:rsidRPr="00CF772D" w:rsidRDefault="002D4B83" w:rsidP="00DD09F9">
            <w:pPr>
              <w:pStyle w:val="HeaderBase"/>
              <w:keepLines w:val="0"/>
              <w:tabs>
                <w:tab w:val="clear" w:pos="4320"/>
                <w:tab w:val="clear" w:pos="8640"/>
              </w:tabs>
              <w:spacing w:before="40" w:after="40" w:line="240" w:lineRule="auto"/>
              <w:jc w:val="right"/>
              <w:rPr>
                <w:rFonts w:ascii="WinSoft Pro" w:hAnsi="WinSoft Pro" w:cs="WinSoft Pro"/>
                <w:b/>
                <w:bCs/>
                <w:sz w:val="22"/>
                <w:szCs w:val="22"/>
              </w:rPr>
            </w:pPr>
            <w:r w:rsidRPr="00CF772D">
              <w:rPr>
                <w:rFonts w:ascii="WinSoft Pro" w:hAnsi="WinSoft Pro" w:cs="WinSoft Pro"/>
                <w:b/>
                <w:bCs/>
                <w:color w:val="000000"/>
                <w:sz w:val="28"/>
                <w:szCs w:val="28"/>
                <w:rtl/>
              </w:rPr>
              <w:t>الخبرة المهنية</w:t>
            </w:r>
          </w:p>
        </w:tc>
      </w:tr>
      <w:tr w:rsidR="002D4B83" w:rsidRPr="00CF772D" w14:paraId="393829C1" w14:textId="77777777" w:rsidTr="002A3CF9">
        <w:tc>
          <w:tcPr>
            <w:tcW w:w="1455" w:type="dxa"/>
            <w:shd w:val="clear" w:color="auto" w:fill="auto"/>
            <w:vAlign w:val="center"/>
          </w:tcPr>
          <w:p w14:paraId="38C63D8E" w14:textId="77777777" w:rsidR="002D4B83" w:rsidRPr="00CF772D" w:rsidRDefault="002D4B83" w:rsidP="00463BD2">
            <w:pPr>
              <w:spacing w:before="40" w:after="40"/>
              <w:jc w:val="center"/>
              <w:rPr>
                <w:rFonts w:ascii="WinSoft Pro" w:hAnsi="WinSoft Pro" w:cs="WinSoft Pro"/>
                <w:b/>
                <w:bCs/>
                <w:rtl/>
                <w:lang w:bidi="ar-AE"/>
              </w:rPr>
            </w:pPr>
            <w:r w:rsidRPr="00CF772D">
              <w:rPr>
                <w:rFonts w:ascii="WinSoft Pro" w:hAnsi="WinSoft Pro" w:cs="WinSoft Pro"/>
                <w:b/>
                <w:bCs/>
                <w:rtl/>
                <w:lang w:bidi="ar-AE"/>
              </w:rPr>
              <w:t>من (السنة)</w:t>
            </w:r>
          </w:p>
        </w:tc>
        <w:tc>
          <w:tcPr>
            <w:tcW w:w="1287" w:type="dxa"/>
            <w:vAlign w:val="center"/>
          </w:tcPr>
          <w:p w14:paraId="28345332" w14:textId="77777777" w:rsidR="002D4B83" w:rsidRPr="00CF772D" w:rsidRDefault="002D4B83" w:rsidP="00463BD2">
            <w:pPr>
              <w:pStyle w:val="HeaderBase"/>
              <w:keepLines w:val="0"/>
              <w:tabs>
                <w:tab w:val="clear" w:pos="4320"/>
                <w:tab w:val="clear" w:pos="8640"/>
              </w:tabs>
              <w:spacing w:before="40" w:after="40" w:line="240" w:lineRule="auto"/>
              <w:jc w:val="center"/>
              <w:rPr>
                <w:rFonts w:ascii="WinSoft Pro" w:hAnsi="WinSoft Pro" w:cs="WinSoft Pro"/>
                <w:b/>
                <w:bCs/>
                <w:sz w:val="22"/>
                <w:szCs w:val="22"/>
                <w:rtl/>
                <w:lang w:bidi="ar-AE"/>
              </w:rPr>
            </w:pPr>
            <w:r w:rsidRPr="00CF772D">
              <w:rPr>
                <w:rFonts w:ascii="WinSoft Pro" w:hAnsi="WinSoft Pro" w:cs="WinSoft Pro"/>
                <w:b/>
                <w:bCs/>
                <w:sz w:val="22"/>
                <w:szCs w:val="22"/>
                <w:rtl/>
                <w:lang w:bidi="ar-AE"/>
              </w:rPr>
              <w:t>إلى (السنة)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7A686599" w14:textId="77777777" w:rsidR="002D4B83" w:rsidRPr="00CF772D" w:rsidRDefault="002D4B83" w:rsidP="00463BD2">
            <w:pPr>
              <w:pStyle w:val="HeaderBase"/>
              <w:keepLines w:val="0"/>
              <w:tabs>
                <w:tab w:val="clear" w:pos="4320"/>
                <w:tab w:val="clear" w:pos="8640"/>
              </w:tabs>
              <w:spacing w:before="40" w:after="40" w:line="240" w:lineRule="auto"/>
              <w:jc w:val="center"/>
              <w:rPr>
                <w:rFonts w:ascii="WinSoft Pro" w:hAnsi="WinSoft Pro" w:cs="WinSoft Pro"/>
                <w:b/>
                <w:bCs/>
                <w:sz w:val="22"/>
                <w:szCs w:val="22"/>
                <w:rtl/>
              </w:rPr>
            </w:pPr>
            <w:r w:rsidRPr="00CF772D">
              <w:rPr>
                <w:rFonts w:ascii="WinSoft Pro" w:hAnsi="WinSoft Pro" w:cs="WinSoft Pro"/>
                <w:b/>
                <w:bCs/>
                <w:sz w:val="22"/>
                <w:szCs w:val="22"/>
                <w:rtl/>
              </w:rPr>
              <w:t>المسمى الوظيفي</w:t>
            </w:r>
          </w:p>
        </w:tc>
        <w:tc>
          <w:tcPr>
            <w:tcW w:w="2990" w:type="dxa"/>
            <w:vAlign w:val="center"/>
          </w:tcPr>
          <w:p w14:paraId="120EA6E1" w14:textId="77777777" w:rsidR="002D4B83" w:rsidRPr="00CF772D" w:rsidRDefault="002D4B83" w:rsidP="00463BD2">
            <w:pPr>
              <w:pStyle w:val="HeaderBase"/>
              <w:keepLines w:val="0"/>
              <w:tabs>
                <w:tab w:val="clear" w:pos="4320"/>
                <w:tab w:val="clear" w:pos="8640"/>
              </w:tabs>
              <w:spacing w:before="40" w:after="40" w:line="240" w:lineRule="auto"/>
              <w:jc w:val="center"/>
              <w:rPr>
                <w:rFonts w:ascii="WinSoft Pro" w:hAnsi="WinSoft Pro" w:cs="WinSoft Pro"/>
                <w:b/>
                <w:bCs/>
                <w:sz w:val="22"/>
                <w:szCs w:val="22"/>
                <w:rtl/>
              </w:rPr>
            </w:pPr>
            <w:r w:rsidRPr="00CF772D">
              <w:rPr>
                <w:rFonts w:ascii="WinSoft Pro" w:hAnsi="WinSoft Pro" w:cs="WinSoft Pro"/>
                <w:b/>
                <w:bCs/>
                <w:sz w:val="22"/>
                <w:szCs w:val="22"/>
                <w:rtl/>
              </w:rPr>
              <w:t>اسم المؤسسة</w:t>
            </w:r>
          </w:p>
        </w:tc>
        <w:tc>
          <w:tcPr>
            <w:tcW w:w="1137" w:type="dxa"/>
            <w:vAlign w:val="center"/>
          </w:tcPr>
          <w:p w14:paraId="5724C8CC" w14:textId="77777777" w:rsidR="002D4B83" w:rsidRPr="00CF772D" w:rsidRDefault="002D4B83" w:rsidP="00463BD2">
            <w:pPr>
              <w:pStyle w:val="HeaderBase"/>
              <w:keepLines w:val="0"/>
              <w:tabs>
                <w:tab w:val="clear" w:pos="4320"/>
                <w:tab w:val="clear" w:pos="8640"/>
              </w:tabs>
              <w:spacing w:before="40" w:after="40" w:line="240" w:lineRule="auto"/>
              <w:jc w:val="center"/>
              <w:rPr>
                <w:rFonts w:ascii="WinSoft Pro" w:hAnsi="WinSoft Pro" w:cs="WinSoft Pro"/>
                <w:b/>
                <w:bCs/>
                <w:sz w:val="22"/>
                <w:szCs w:val="22"/>
                <w:rtl/>
              </w:rPr>
            </w:pPr>
            <w:r w:rsidRPr="00CF772D">
              <w:rPr>
                <w:rFonts w:ascii="WinSoft Pro" w:hAnsi="WinSoft Pro" w:cs="WinSoft Pro"/>
                <w:b/>
                <w:bCs/>
                <w:sz w:val="22"/>
                <w:szCs w:val="22"/>
                <w:rtl/>
              </w:rPr>
              <w:t>الدولة</w:t>
            </w:r>
          </w:p>
        </w:tc>
      </w:tr>
      <w:tr w:rsidR="00DD09F9" w:rsidRPr="00CF772D" w14:paraId="3C57D7EC" w14:textId="77777777" w:rsidTr="00D8724D">
        <w:tc>
          <w:tcPr>
            <w:tcW w:w="1455" w:type="dxa"/>
            <w:shd w:val="clear" w:color="auto" w:fill="auto"/>
          </w:tcPr>
          <w:p w14:paraId="3AA69D51" w14:textId="77777777" w:rsidR="00DD09F9" w:rsidRPr="00DD09F9" w:rsidRDefault="00E1542D" w:rsidP="00E1542D">
            <w:pPr>
              <w:bidi/>
              <w:spacing w:before="40" w:after="40"/>
              <w:jc w:val="center"/>
              <w:rPr>
                <w:rFonts w:ascii="WinSoft Pro" w:hAnsi="WinSoft Pro" w:cs="WinSoft Pro"/>
                <w:lang w:bidi="ar-AE"/>
              </w:rPr>
            </w:pPr>
            <w:r w:rsidRPr="00E1542D">
              <w:rPr>
                <w:rFonts w:ascii="WinSoft Pro" w:hAnsi="WinSoft Pro" w:cs="WinSoft Pro"/>
                <w:rtl/>
                <w:lang w:bidi="ar-AE"/>
              </w:rPr>
              <w:t>4/ 2019</w:t>
            </w:r>
          </w:p>
        </w:tc>
        <w:tc>
          <w:tcPr>
            <w:tcW w:w="1287" w:type="dxa"/>
          </w:tcPr>
          <w:p w14:paraId="24EDFBDA" w14:textId="77777777" w:rsidR="00DD09F9" w:rsidRPr="00DD09F9" w:rsidRDefault="00E1542D" w:rsidP="00E1542D">
            <w:pPr>
              <w:bidi/>
              <w:spacing w:before="40" w:after="40"/>
              <w:jc w:val="center"/>
              <w:rPr>
                <w:rFonts w:ascii="WinSoft Pro" w:hAnsi="WinSoft Pro" w:cs="WinSoft Pro"/>
                <w:lang w:bidi="ar-AE"/>
              </w:rPr>
            </w:pPr>
            <w:r>
              <w:rPr>
                <w:rFonts w:ascii="WinSoft Pro" w:hAnsi="WinSoft Pro" w:cs="WinSoft Pro" w:hint="cs"/>
                <w:rtl/>
                <w:lang w:bidi="ar-AE"/>
              </w:rPr>
              <w:t>حتى الأن</w:t>
            </w:r>
          </w:p>
        </w:tc>
        <w:tc>
          <w:tcPr>
            <w:tcW w:w="2050" w:type="dxa"/>
            <w:shd w:val="clear" w:color="auto" w:fill="auto"/>
          </w:tcPr>
          <w:p w14:paraId="58E3A25A" w14:textId="77777777" w:rsidR="00DD09F9" w:rsidRPr="00DD09F9" w:rsidRDefault="00E1542D" w:rsidP="00E1542D">
            <w:pPr>
              <w:bidi/>
              <w:spacing w:before="40" w:after="40"/>
              <w:jc w:val="center"/>
              <w:rPr>
                <w:rFonts w:ascii="WinSoft Pro" w:hAnsi="WinSoft Pro" w:cs="WinSoft Pro"/>
                <w:lang w:bidi="ar-AE"/>
              </w:rPr>
            </w:pPr>
            <w:r w:rsidRPr="00E1542D">
              <w:rPr>
                <w:rFonts w:ascii="WinSoft Pro" w:hAnsi="WinSoft Pro" w:cs="WinSoft Pro"/>
                <w:rtl/>
                <w:lang w:bidi="ar-AE"/>
              </w:rPr>
              <w:t>أستاذ مشارك</w:t>
            </w:r>
          </w:p>
        </w:tc>
        <w:tc>
          <w:tcPr>
            <w:tcW w:w="2990" w:type="dxa"/>
          </w:tcPr>
          <w:p w14:paraId="2FD82D77" w14:textId="77777777" w:rsidR="00DD09F9" w:rsidRPr="00DD09F9" w:rsidRDefault="00E1542D" w:rsidP="00E1542D">
            <w:pPr>
              <w:bidi/>
              <w:spacing w:before="40" w:after="40"/>
              <w:jc w:val="center"/>
              <w:rPr>
                <w:rFonts w:ascii="WinSoft Pro" w:hAnsi="WinSoft Pro" w:cs="WinSoft Pro"/>
                <w:lang w:bidi="ar-AE"/>
              </w:rPr>
            </w:pPr>
            <w:r w:rsidRPr="00E1542D">
              <w:rPr>
                <w:rFonts w:ascii="WinSoft Pro" w:hAnsi="WinSoft Pro" w:cs="WinSoft Pro" w:hint="cs"/>
                <w:rtl/>
                <w:lang w:bidi="ar-AE"/>
              </w:rPr>
              <w:t>جامعة العلو</w:t>
            </w:r>
            <w:r w:rsidRPr="00E1542D">
              <w:rPr>
                <w:rFonts w:ascii="WinSoft Pro" w:hAnsi="WinSoft Pro" w:cs="WinSoft Pro" w:hint="eastAsia"/>
                <w:rtl/>
                <w:lang w:bidi="ar-AE"/>
              </w:rPr>
              <w:t>م</w:t>
            </w:r>
            <w:r w:rsidRPr="00E1542D">
              <w:rPr>
                <w:rFonts w:ascii="WinSoft Pro" w:hAnsi="WinSoft Pro" w:cs="WinSoft Pro"/>
                <w:rtl/>
                <w:lang w:bidi="ar-AE"/>
              </w:rPr>
              <w:t xml:space="preserve"> والتقنية في الفجيرة</w:t>
            </w:r>
          </w:p>
        </w:tc>
        <w:tc>
          <w:tcPr>
            <w:tcW w:w="1137" w:type="dxa"/>
          </w:tcPr>
          <w:p w14:paraId="1354EEBF" w14:textId="77777777" w:rsidR="00DD09F9" w:rsidRPr="00DD09F9" w:rsidRDefault="00E1542D" w:rsidP="00E1542D">
            <w:pPr>
              <w:bidi/>
              <w:spacing w:before="40" w:after="40"/>
              <w:jc w:val="center"/>
              <w:rPr>
                <w:rFonts w:ascii="WinSoft Pro" w:hAnsi="WinSoft Pro" w:cs="WinSoft Pro"/>
                <w:lang w:bidi="ar-AE"/>
              </w:rPr>
            </w:pPr>
            <w:r>
              <w:rPr>
                <w:rFonts w:ascii="WinSoft Pro" w:hAnsi="WinSoft Pro" w:cs="WinSoft Pro" w:hint="cs"/>
                <w:rtl/>
                <w:lang w:bidi="ar-AE"/>
              </w:rPr>
              <w:t>الامارات</w:t>
            </w:r>
          </w:p>
        </w:tc>
      </w:tr>
      <w:tr w:rsidR="00E1542D" w:rsidRPr="00CF772D" w14:paraId="7DB514DF" w14:textId="77777777" w:rsidTr="00D8724D">
        <w:tc>
          <w:tcPr>
            <w:tcW w:w="1455" w:type="dxa"/>
            <w:shd w:val="clear" w:color="auto" w:fill="auto"/>
          </w:tcPr>
          <w:p w14:paraId="11035DF7" w14:textId="77777777" w:rsidR="00E1542D" w:rsidRPr="00DD09F9" w:rsidRDefault="00E1542D" w:rsidP="00E1542D">
            <w:pPr>
              <w:bidi/>
              <w:spacing w:before="40" w:after="40"/>
              <w:jc w:val="center"/>
              <w:rPr>
                <w:rFonts w:ascii="WinSoft Pro" w:hAnsi="WinSoft Pro" w:cs="WinSoft Pro"/>
                <w:lang w:bidi="ar-AE"/>
              </w:rPr>
            </w:pPr>
            <w:r>
              <w:rPr>
                <w:rFonts w:ascii="WinSoft Pro" w:hAnsi="WinSoft Pro" w:cs="WinSoft Pro" w:hint="cs"/>
                <w:rtl/>
                <w:lang w:bidi="ar-AE"/>
              </w:rPr>
              <w:t>2016</w:t>
            </w:r>
          </w:p>
        </w:tc>
        <w:tc>
          <w:tcPr>
            <w:tcW w:w="1287" w:type="dxa"/>
          </w:tcPr>
          <w:p w14:paraId="49388F6B" w14:textId="77777777" w:rsidR="00E1542D" w:rsidRPr="00DD09F9" w:rsidRDefault="00E1542D" w:rsidP="00E1542D">
            <w:pPr>
              <w:bidi/>
              <w:spacing w:before="40" w:after="40"/>
              <w:jc w:val="center"/>
              <w:rPr>
                <w:rFonts w:ascii="WinSoft Pro" w:hAnsi="WinSoft Pro" w:cs="WinSoft Pro"/>
                <w:lang w:bidi="ar-AE"/>
              </w:rPr>
            </w:pPr>
            <w:r>
              <w:rPr>
                <w:rFonts w:ascii="WinSoft Pro" w:hAnsi="WinSoft Pro" w:cs="WinSoft Pro" w:hint="cs"/>
                <w:rtl/>
                <w:lang w:bidi="ar-AE"/>
              </w:rPr>
              <w:t>2019</w:t>
            </w:r>
          </w:p>
        </w:tc>
        <w:tc>
          <w:tcPr>
            <w:tcW w:w="2050" w:type="dxa"/>
            <w:shd w:val="clear" w:color="auto" w:fill="auto"/>
          </w:tcPr>
          <w:p w14:paraId="19E2C8AD" w14:textId="77777777" w:rsidR="00E1542D" w:rsidRPr="00DD09F9" w:rsidRDefault="00E1542D" w:rsidP="00E1542D">
            <w:pPr>
              <w:bidi/>
              <w:spacing w:before="40" w:after="40"/>
              <w:jc w:val="center"/>
              <w:rPr>
                <w:rFonts w:ascii="WinSoft Pro" w:hAnsi="WinSoft Pro" w:cs="WinSoft Pro"/>
                <w:lang w:bidi="ar-AE"/>
              </w:rPr>
            </w:pPr>
            <w:r w:rsidRPr="00E1542D">
              <w:rPr>
                <w:rFonts w:ascii="WinSoft Pro" w:hAnsi="WinSoft Pro" w:cs="WinSoft Pro"/>
                <w:rtl/>
                <w:lang w:bidi="ar-AE"/>
              </w:rPr>
              <w:t>أستاذ مشارك</w:t>
            </w:r>
          </w:p>
        </w:tc>
        <w:tc>
          <w:tcPr>
            <w:tcW w:w="2990" w:type="dxa"/>
          </w:tcPr>
          <w:p w14:paraId="2C394F4B" w14:textId="77777777" w:rsidR="00E1542D" w:rsidRPr="00DD09F9" w:rsidRDefault="00E1542D" w:rsidP="00E1542D">
            <w:pPr>
              <w:bidi/>
              <w:spacing w:before="40" w:after="40"/>
              <w:jc w:val="center"/>
              <w:rPr>
                <w:rFonts w:ascii="WinSoft Pro" w:hAnsi="WinSoft Pro" w:cs="WinSoft Pro"/>
                <w:lang w:bidi="ar-AE"/>
              </w:rPr>
            </w:pPr>
            <w:r w:rsidRPr="00E1542D">
              <w:rPr>
                <w:rFonts w:ascii="WinSoft Pro" w:hAnsi="WinSoft Pro" w:cs="WinSoft Pro" w:hint="cs"/>
                <w:rtl/>
                <w:lang w:bidi="ar-AE"/>
              </w:rPr>
              <w:t xml:space="preserve">جامعة </w:t>
            </w:r>
            <w:r>
              <w:rPr>
                <w:rFonts w:ascii="WinSoft Pro" w:hAnsi="WinSoft Pro" w:cs="WinSoft Pro" w:hint="cs"/>
                <w:rtl/>
                <w:lang w:bidi="ar-AE"/>
              </w:rPr>
              <w:t>عجمان- مقر الفجيرة</w:t>
            </w:r>
          </w:p>
        </w:tc>
        <w:tc>
          <w:tcPr>
            <w:tcW w:w="1137" w:type="dxa"/>
          </w:tcPr>
          <w:p w14:paraId="2DA3BDCC" w14:textId="77777777" w:rsidR="00E1542D" w:rsidRPr="00DD09F9" w:rsidRDefault="00E1542D" w:rsidP="00E1542D">
            <w:pPr>
              <w:bidi/>
              <w:spacing w:before="40" w:after="40"/>
              <w:jc w:val="center"/>
              <w:rPr>
                <w:rFonts w:ascii="WinSoft Pro" w:hAnsi="WinSoft Pro" w:cs="WinSoft Pro"/>
                <w:lang w:bidi="ar-AE"/>
              </w:rPr>
            </w:pPr>
            <w:r>
              <w:rPr>
                <w:rFonts w:ascii="WinSoft Pro" w:hAnsi="WinSoft Pro" w:cs="WinSoft Pro" w:hint="cs"/>
                <w:rtl/>
                <w:lang w:bidi="ar-AE"/>
              </w:rPr>
              <w:t>الامارات</w:t>
            </w:r>
          </w:p>
        </w:tc>
      </w:tr>
      <w:tr w:rsidR="00DD09F9" w:rsidRPr="00CF772D" w14:paraId="25529B31" w14:textId="77777777" w:rsidTr="00D8724D">
        <w:trPr>
          <w:trHeight w:val="467"/>
        </w:trPr>
        <w:tc>
          <w:tcPr>
            <w:tcW w:w="1455" w:type="dxa"/>
            <w:shd w:val="clear" w:color="auto" w:fill="auto"/>
          </w:tcPr>
          <w:p w14:paraId="26EEA015" w14:textId="77777777" w:rsidR="00DD09F9" w:rsidRPr="00DD09F9" w:rsidRDefault="00E1542D" w:rsidP="00E1542D">
            <w:pPr>
              <w:bidi/>
              <w:spacing w:before="40" w:after="40"/>
              <w:jc w:val="center"/>
              <w:rPr>
                <w:rFonts w:ascii="WinSoft Pro" w:hAnsi="WinSoft Pro" w:cs="WinSoft Pro"/>
                <w:lang w:bidi="ar-AE"/>
              </w:rPr>
            </w:pPr>
            <w:r>
              <w:rPr>
                <w:rFonts w:ascii="WinSoft Pro" w:hAnsi="WinSoft Pro" w:cs="WinSoft Pro" w:hint="cs"/>
                <w:rtl/>
                <w:lang w:bidi="ar-AE"/>
              </w:rPr>
              <w:lastRenderedPageBreak/>
              <w:t>2013</w:t>
            </w:r>
          </w:p>
        </w:tc>
        <w:tc>
          <w:tcPr>
            <w:tcW w:w="1287" w:type="dxa"/>
          </w:tcPr>
          <w:p w14:paraId="2B7FFCDA" w14:textId="77777777" w:rsidR="00DD09F9" w:rsidRPr="00DD09F9" w:rsidRDefault="00E1542D" w:rsidP="00E1542D">
            <w:pPr>
              <w:bidi/>
              <w:spacing w:before="40" w:after="40"/>
              <w:jc w:val="center"/>
              <w:rPr>
                <w:rFonts w:ascii="WinSoft Pro" w:hAnsi="WinSoft Pro" w:cs="WinSoft Pro"/>
                <w:lang w:bidi="ar-AE"/>
              </w:rPr>
            </w:pPr>
            <w:r>
              <w:rPr>
                <w:rFonts w:ascii="WinSoft Pro" w:hAnsi="WinSoft Pro" w:cs="WinSoft Pro" w:hint="cs"/>
                <w:rtl/>
                <w:lang w:bidi="ar-AE"/>
              </w:rPr>
              <w:t>2016</w:t>
            </w:r>
          </w:p>
        </w:tc>
        <w:tc>
          <w:tcPr>
            <w:tcW w:w="2050" w:type="dxa"/>
            <w:shd w:val="clear" w:color="auto" w:fill="auto"/>
          </w:tcPr>
          <w:p w14:paraId="68140C03" w14:textId="77777777" w:rsidR="00DD09F9" w:rsidRPr="00DD09F9" w:rsidRDefault="00E1542D" w:rsidP="00E1542D">
            <w:pPr>
              <w:bidi/>
              <w:spacing w:before="40" w:after="40"/>
              <w:jc w:val="center"/>
              <w:rPr>
                <w:rFonts w:ascii="WinSoft Pro" w:hAnsi="WinSoft Pro" w:cs="WinSoft Pro"/>
                <w:lang w:bidi="ar-AE"/>
              </w:rPr>
            </w:pPr>
            <w:r>
              <w:rPr>
                <w:rFonts w:ascii="WinSoft Pro" w:hAnsi="WinSoft Pro" w:cs="WinSoft Pro"/>
                <w:rtl/>
                <w:lang w:bidi="ar-AE"/>
              </w:rPr>
              <w:t>استاذ مشارك</w:t>
            </w:r>
          </w:p>
        </w:tc>
        <w:tc>
          <w:tcPr>
            <w:tcW w:w="2990" w:type="dxa"/>
          </w:tcPr>
          <w:p w14:paraId="641DC09B" w14:textId="77777777" w:rsidR="00DD09F9" w:rsidRPr="00DD09F9" w:rsidRDefault="00E1542D" w:rsidP="00E1542D">
            <w:pPr>
              <w:bidi/>
              <w:spacing w:before="40" w:after="40"/>
              <w:jc w:val="center"/>
              <w:rPr>
                <w:rFonts w:ascii="WinSoft Pro" w:hAnsi="WinSoft Pro" w:cs="WinSoft Pro"/>
                <w:lang w:bidi="ar-AE"/>
              </w:rPr>
            </w:pPr>
            <w:r w:rsidRPr="00E1542D">
              <w:rPr>
                <w:rFonts w:ascii="WinSoft Pro" w:hAnsi="WinSoft Pro" w:cs="WinSoft Pro"/>
                <w:rtl/>
                <w:lang w:bidi="ar-AE"/>
              </w:rPr>
              <w:t>جامعة البلقاء التطبيقية</w:t>
            </w:r>
          </w:p>
        </w:tc>
        <w:tc>
          <w:tcPr>
            <w:tcW w:w="1137" w:type="dxa"/>
          </w:tcPr>
          <w:p w14:paraId="6472DB44" w14:textId="77777777" w:rsidR="00DD09F9" w:rsidRPr="00DD09F9" w:rsidRDefault="00E1542D" w:rsidP="00E1542D">
            <w:pPr>
              <w:bidi/>
              <w:spacing w:before="40" w:after="40"/>
              <w:jc w:val="center"/>
              <w:rPr>
                <w:rFonts w:ascii="WinSoft Pro" w:hAnsi="WinSoft Pro" w:cs="WinSoft Pro"/>
                <w:lang w:bidi="ar-AE"/>
              </w:rPr>
            </w:pPr>
            <w:r>
              <w:rPr>
                <w:rFonts w:ascii="WinSoft Pro" w:hAnsi="WinSoft Pro" w:cs="WinSoft Pro" w:hint="cs"/>
                <w:rtl/>
                <w:lang w:bidi="ar-AE"/>
              </w:rPr>
              <w:t>الاردن</w:t>
            </w:r>
          </w:p>
        </w:tc>
      </w:tr>
      <w:tr w:rsidR="00DD09F9" w:rsidRPr="00CF772D" w14:paraId="0DF68A2A" w14:textId="77777777" w:rsidTr="007F0BED">
        <w:trPr>
          <w:trHeight w:val="467"/>
        </w:trPr>
        <w:tc>
          <w:tcPr>
            <w:tcW w:w="1455" w:type="dxa"/>
            <w:shd w:val="clear" w:color="auto" w:fill="auto"/>
          </w:tcPr>
          <w:p w14:paraId="6D187852" w14:textId="77777777" w:rsidR="00DD09F9" w:rsidRPr="00DD09F9" w:rsidRDefault="00DD09F9" w:rsidP="00DD09F9">
            <w:pPr>
              <w:bidi/>
              <w:spacing w:before="40" w:after="40"/>
              <w:rPr>
                <w:rFonts w:ascii="WinSoft Pro" w:hAnsi="WinSoft Pro" w:cs="WinSoft Pro"/>
                <w:lang w:bidi="ar-AE"/>
              </w:rPr>
            </w:pPr>
          </w:p>
        </w:tc>
        <w:tc>
          <w:tcPr>
            <w:tcW w:w="1287" w:type="dxa"/>
          </w:tcPr>
          <w:p w14:paraId="5ECCD39B" w14:textId="77777777" w:rsidR="00DD09F9" w:rsidRPr="00DD09F9" w:rsidRDefault="00DD09F9" w:rsidP="00DD09F9">
            <w:pPr>
              <w:bidi/>
              <w:spacing w:before="40" w:after="40"/>
              <w:rPr>
                <w:rFonts w:ascii="WinSoft Pro" w:hAnsi="WinSoft Pro" w:cs="WinSoft Pro"/>
                <w:lang w:bidi="ar-AE"/>
              </w:rPr>
            </w:pPr>
          </w:p>
        </w:tc>
        <w:tc>
          <w:tcPr>
            <w:tcW w:w="2050" w:type="dxa"/>
            <w:shd w:val="clear" w:color="auto" w:fill="auto"/>
          </w:tcPr>
          <w:p w14:paraId="72DEB7D9" w14:textId="77777777" w:rsidR="00DD09F9" w:rsidRPr="00DD09F9" w:rsidRDefault="00DD09F9" w:rsidP="00DD09F9">
            <w:pPr>
              <w:bidi/>
              <w:spacing w:before="40" w:after="40"/>
              <w:rPr>
                <w:rFonts w:ascii="WinSoft Pro" w:hAnsi="WinSoft Pro" w:cs="WinSoft Pro"/>
                <w:lang w:bidi="ar-AE"/>
              </w:rPr>
            </w:pPr>
          </w:p>
        </w:tc>
        <w:tc>
          <w:tcPr>
            <w:tcW w:w="2990" w:type="dxa"/>
          </w:tcPr>
          <w:p w14:paraId="653FF82A" w14:textId="77777777" w:rsidR="00DD09F9" w:rsidRPr="00DD09F9" w:rsidRDefault="00DD09F9" w:rsidP="00DD09F9">
            <w:pPr>
              <w:bidi/>
              <w:spacing w:before="40" w:after="40"/>
              <w:rPr>
                <w:rFonts w:ascii="WinSoft Pro" w:hAnsi="WinSoft Pro" w:cs="WinSoft Pro"/>
                <w:lang w:bidi="ar-AE"/>
              </w:rPr>
            </w:pPr>
          </w:p>
        </w:tc>
        <w:tc>
          <w:tcPr>
            <w:tcW w:w="1137" w:type="dxa"/>
          </w:tcPr>
          <w:p w14:paraId="622058AB" w14:textId="77777777" w:rsidR="00DD09F9" w:rsidRPr="00DD09F9" w:rsidRDefault="00DD09F9" w:rsidP="00DD09F9">
            <w:pPr>
              <w:bidi/>
              <w:spacing w:before="40" w:after="40"/>
              <w:rPr>
                <w:rFonts w:ascii="WinSoft Pro" w:hAnsi="WinSoft Pro" w:cs="WinSoft Pro"/>
                <w:lang w:bidi="ar-AE"/>
              </w:rPr>
            </w:pPr>
          </w:p>
        </w:tc>
      </w:tr>
      <w:tr w:rsidR="00E1542D" w:rsidRPr="00CF772D" w14:paraId="4D787B28" w14:textId="77777777" w:rsidTr="00D8724D">
        <w:trPr>
          <w:trHeight w:val="467"/>
        </w:trPr>
        <w:tc>
          <w:tcPr>
            <w:tcW w:w="1455" w:type="dxa"/>
            <w:shd w:val="clear" w:color="auto" w:fill="auto"/>
          </w:tcPr>
          <w:p w14:paraId="461F3244" w14:textId="77777777" w:rsidR="00E1542D" w:rsidRPr="00DD09F9" w:rsidRDefault="00E1542D" w:rsidP="00E1542D">
            <w:pPr>
              <w:bidi/>
              <w:spacing w:before="40" w:after="40"/>
              <w:jc w:val="center"/>
              <w:rPr>
                <w:rFonts w:ascii="WinSoft Pro" w:hAnsi="WinSoft Pro" w:cs="WinSoft Pro"/>
                <w:lang w:bidi="ar-AE"/>
              </w:rPr>
            </w:pPr>
            <w:r>
              <w:rPr>
                <w:rFonts w:ascii="WinSoft Pro" w:hAnsi="WinSoft Pro" w:cs="WinSoft Pro" w:hint="cs"/>
                <w:rtl/>
                <w:lang w:bidi="ar-AE"/>
              </w:rPr>
              <w:t>2009</w:t>
            </w:r>
          </w:p>
        </w:tc>
        <w:tc>
          <w:tcPr>
            <w:tcW w:w="1287" w:type="dxa"/>
          </w:tcPr>
          <w:p w14:paraId="35D83FB5" w14:textId="77777777" w:rsidR="00E1542D" w:rsidRPr="00DD09F9" w:rsidRDefault="00E1542D" w:rsidP="00E1542D">
            <w:pPr>
              <w:bidi/>
              <w:spacing w:before="40" w:after="40"/>
              <w:jc w:val="center"/>
              <w:rPr>
                <w:rFonts w:ascii="WinSoft Pro" w:hAnsi="WinSoft Pro" w:cs="WinSoft Pro"/>
                <w:lang w:bidi="ar-AE"/>
              </w:rPr>
            </w:pPr>
            <w:r>
              <w:rPr>
                <w:rFonts w:ascii="WinSoft Pro" w:hAnsi="WinSoft Pro" w:cs="WinSoft Pro" w:hint="cs"/>
                <w:rtl/>
                <w:lang w:bidi="ar-AE"/>
              </w:rPr>
              <w:t>2016</w:t>
            </w:r>
          </w:p>
        </w:tc>
        <w:tc>
          <w:tcPr>
            <w:tcW w:w="2050" w:type="dxa"/>
            <w:shd w:val="clear" w:color="auto" w:fill="auto"/>
          </w:tcPr>
          <w:p w14:paraId="4410D6E6" w14:textId="77777777" w:rsidR="00E1542D" w:rsidRPr="00DD09F9" w:rsidRDefault="00E1542D" w:rsidP="00E1542D">
            <w:pPr>
              <w:bidi/>
              <w:spacing w:before="40" w:after="40"/>
              <w:jc w:val="center"/>
              <w:rPr>
                <w:rFonts w:ascii="WinSoft Pro" w:hAnsi="WinSoft Pro" w:cs="WinSoft Pro"/>
                <w:lang w:bidi="ar-AE"/>
              </w:rPr>
            </w:pPr>
            <w:r>
              <w:rPr>
                <w:rFonts w:ascii="WinSoft Pro" w:hAnsi="WinSoft Pro" w:cs="WinSoft Pro"/>
                <w:rtl/>
                <w:lang w:bidi="ar-AE"/>
              </w:rPr>
              <w:t xml:space="preserve">استاذ </w:t>
            </w:r>
            <w:r>
              <w:rPr>
                <w:rFonts w:ascii="WinSoft Pro" w:hAnsi="WinSoft Pro" w:cs="WinSoft Pro" w:hint="cs"/>
                <w:rtl/>
                <w:lang w:bidi="ar-AE"/>
              </w:rPr>
              <w:t>مساعد</w:t>
            </w:r>
          </w:p>
        </w:tc>
        <w:tc>
          <w:tcPr>
            <w:tcW w:w="2990" w:type="dxa"/>
          </w:tcPr>
          <w:p w14:paraId="55110EB8" w14:textId="77777777" w:rsidR="00E1542D" w:rsidRPr="00DD09F9" w:rsidRDefault="00E1542D" w:rsidP="00E1542D">
            <w:pPr>
              <w:bidi/>
              <w:spacing w:before="40" w:after="40"/>
              <w:jc w:val="center"/>
              <w:rPr>
                <w:rFonts w:ascii="WinSoft Pro" w:hAnsi="WinSoft Pro" w:cs="WinSoft Pro"/>
                <w:lang w:bidi="ar-AE"/>
              </w:rPr>
            </w:pPr>
            <w:r w:rsidRPr="00E1542D">
              <w:rPr>
                <w:rFonts w:ascii="WinSoft Pro" w:hAnsi="WinSoft Pro" w:cs="WinSoft Pro"/>
                <w:rtl/>
                <w:lang w:bidi="ar-AE"/>
              </w:rPr>
              <w:t>جامعة البلقاء التطبيقية</w:t>
            </w:r>
          </w:p>
        </w:tc>
        <w:tc>
          <w:tcPr>
            <w:tcW w:w="1137" w:type="dxa"/>
          </w:tcPr>
          <w:p w14:paraId="0A6E8888" w14:textId="77777777" w:rsidR="00E1542D" w:rsidRPr="00DD09F9" w:rsidRDefault="00E1542D" w:rsidP="00E1542D">
            <w:pPr>
              <w:bidi/>
              <w:spacing w:before="40" w:after="40"/>
              <w:jc w:val="center"/>
              <w:rPr>
                <w:rFonts w:ascii="WinSoft Pro" w:hAnsi="WinSoft Pro" w:cs="WinSoft Pro"/>
                <w:lang w:bidi="ar-AE"/>
              </w:rPr>
            </w:pPr>
            <w:r>
              <w:rPr>
                <w:rFonts w:ascii="WinSoft Pro" w:hAnsi="WinSoft Pro" w:cs="WinSoft Pro" w:hint="cs"/>
                <w:rtl/>
                <w:lang w:bidi="ar-AE"/>
              </w:rPr>
              <w:t>الاردن</w:t>
            </w:r>
          </w:p>
        </w:tc>
      </w:tr>
    </w:tbl>
    <w:p w14:paraId="22199EC0" w14:textId="77777777" w:rsidR="00484BE4" w:rsidRPr="00CF772D" w:rsidRDefault="00484BE4" w:rsidP="00484BE4">
      <w:pPr>
        <w:rPr>
          <w:rFonts w:ascii="WinSoft Pro" w:hAnsi="WinSoft Pro" w:cs="WinSoft Pro"/>
          <w:sz w:val="12"/>
          <w:szCs w:val="12"/>
        </w:rPr>
      </w:pPr>
    </w:p>
    <w:tbl>
      <w:tblPr>
        <w:bidiVisual/>
        <w:tblW w:w="8944" w:type="dxa"/>
        <w:jc w:val="center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92"/>
        <w:gridCol w:w="1260"/>
        <w:gridCol w:w="3335"/>
        <w:gridCol w:w="1357"/>
      </w:tblGrid>
      <w:tr w:rsidR="0006566A" w:rsidRPr="0006566A" w14:paraId="3583075A" w14:textId="77777777" w:rsidTr="00C93CC9">
        <w:trPr>
          <w:jc w:val="center"/>
        </w:trPr>
        <w:tc>
          <w:tcPr>
            <w:tcW w:w="8944" w:type="dxa"/>
            <w:gridSpan w:val="4"/>
            <w:shd w:val="clear" w:color="auto" w:fill="BDD6EE" w:themeFill="accent1" w:themeFillTint="66"/>
            <w:vAlign w:val="center"/>
          </w:tcPr>
          <w:p w14:paraId="4BEBF0D5" w14:textId="77777777" w:rsidR="0006566A" w:rsidRPr="0006566A" w:rsidRDefault="0006566A" w:rsidP="0006566A">
            <w:pPr>
              <w:spacing w:before="40" w:after="40" w:line="240" w:lineRule="auto"/>
              <w:jc w:val="right"/>
              <w:rPr>
                <w:rFonts w:ascii="WinSoft Pro" w:eastAsia="Times New Roman" w:hAnsi="WinSoft Pro" w:cs="WinSoft Pro"/>
                <w:b/>
                <w:bCs/>
                <w:spacing w:val="-5"/>
                <w:rtl/>
                <w:lang w:bidi="ar-AE"/>
              </w:rPr>
            </w:pPr>
            <w:r w:rsidRPr="0006566A">
              <w:rPr>
                <w:rFonts w:ascii="WinSoft Pro" w:eastAsia="Times New Roman" w:hAnsi="WinSoft Pro" w:cs="WinSoft Pro"/>
                <w:b/>
                <w:bCs/>
                <w:color w:val="000000"/>
                <w:spacing w:val="-5"/>
                <w:sz w:val="28"/>
                <w:szCs w:val="28"/>
                <w:rtl/>
              </w:rPr>
              <w:t xml:space="preserve">الخبرة </w:t>
            </w:r>
            <w:r w:rsidRPr="00CF772D">
              <w:rPr>
                <w:rFonts w:ascii="WinSoft Pro" w:eastAsia="Times New Roman" w:hAnsi="WinSoft Pro" w:cs="WinSoft Pro"/>
                <w:b/>
                <w:bCs/>
                <w:color w:val="000000"/>
                <w:spacing w:val="-5"/>
                <w:sz w:val="28"/>
                <w:szCs w:val="28"/>
                <w:rtl/>
                <w:lang w:bidi="ar-AE"/>
              </w:rPr>
              <w:t>التدريسية</w:t>
            </w:r>
          </w:p>
        </w:tc>
      </w:tr>
      <w:tr w:rsidR="00C93CC9" w:rsidRPr="00CF772D" w14:paraId="56AFC319" w14:textId="77777777" w:rsidTr="00C93CC9">
        <w:trPr>
          <w:jc w:val="center"/>
        </w:trPr>
        <w:tc>
          <w:tcPr>
            <w:tcW w:w="2992" w:type="dxa"/>
          </w:tcPr>
          <w:p w14:paraId="7EBDD7B7" w14:textId="77777777" w:rsidR="00C93CC9" w:rsidRPr="0006566A" w:rsidRDefault="00C93CC9" w:rsidP="0006566A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b/>
                <w:bCs/>
                <w:spacing w:val="-5"/>
                <w:rtl/>
                <w:lang w:bidi="ar-AE"/>
              </w:rPr>
            </w:pPr>
            <w:r w:rsidRPr="00CF772D">
              <w:rPr>
                <w:rFonts w:ascii="WinSoft Pro" w:eastAsia="Times New Roman" w:hAnsi="WinSoft Pro" w:cs="WinSoft Pro"/>
                <w:b/>
                <w:bCs/>
                <w:spacing w:val="-5"/>
                <w:rtl/>
                <w:lang w:bidi="ar-AE"/>
              </w:rPr>
              <w:t>اسم المساق</w:t>
            </w:r>
          </w:p>
        </w:tc>
        <w:tc>
          <w:tcPr>
            <w:tcW w:w="1260" w:type="dxa"/>
            <w:shd w:val="clear" w:color="auto" w:fill="auto"/>
          </w:tcPr>
          <w:p w14:paraId="54098762" w14:textId="77777777" w:rsidR="00C93CC9" w:rsidRPr="0006566A" w:rsidRDefault="00C93CC9" w:rsidP="0006566A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b/>
                <w:bCs/>
                <w:spacing w:val="-5"/>
                <w:rtl/>
              </w:rPr>
            </w:pPr>
            <w:r w:rsidRPr="00CF772D">
              <w:rPr>
                <w:rFonts w:ascii="WinSoft Pro" w:eastAsia="Times New Roman" w:hAnsi="WinSoft Pro" w:cs="WinSoft Pro"/>
                <w:b/>
                <w:bCs/>
                <w:spacing w:val="-5"/>
                <w:rtl/>
              </w:rPr>
              <w:t>بكالوريوس/ دراسات عليا</w:t>
            </w:r>
          </w:p>
        </w:tc>
        <w:tc>
          <w:tcPr>
            <w:tcW w:w="3335" w:type="dxa"/>
          </w:tcPr>
          <w:p w14:paraId="0C9B96D7" w14:textId="77777777" w:rsidR="00C93CC9" w:rsidRPr="0006566A" w:rsidRDefault="00C93CC9" w:rsidP="0006566A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b/>
                <w:bCs/>
                <w:spacing w:val="-5"/>
                <w:rtl/>
              </w:rPr>
            </w:pPr>
            <w:r w:rsidRPr="00CF772D">
              <w:rPr>
                <w:rFonts w:ascii="WinSoft Pro" w:eastAsia="Times New Roman" w:hAnsi="WinSoft Pro" w:cs="WinSoft Pro"/>
                <w:b/>
                <w:bCs/>
                <w:spacing w:val="-5"/>
                <w:rtl/>
              </w:rPr>
              <w:t>اسم المساق</w:t>
            </w:r>
          </w:p>
        </w:tc>
        <w:tc>
          <w:tcPr>
            <w:tcW w:w="1357" w:type="dxa"/>
          </w:tcPr>
          <w:p w14:paraId="47F68096" w14:textId="77777777" w:rsidR="00C93CC9" w:rsidRPr="0006566A" w:rsidRDefault="00C93CC9" w:rsidP="0006566A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b/>
                <w:bCs/>
                <w:spacing w:val="-5"/>
                <w:rtl/>
              </w:rPr>
            </w:pPr>
            <w:r w:rsidRPr="00CF772D">
              <w:rPr>
                <w:rFonts w:ascii="WinSoft Pro" w:eastAsia="Times New Roman" w:hAnsi="WinSoft Pro" w:cs="WinSoft Pro"/>
                <w:b/>
                <w:bCs/>
                <w:spacing w:val="-5"/>
                <w:rtl/>
              </w:rPr>
              <w:t>بكالوريوس / دراسات عليا</w:t>
            </w:r>
          </w:p>
        </w:tc>
      </w:tr>
      <w:tr w:rsidR="00F70877" w:rsidRPr="00CF772D" w14:paraId="18F7D74B" w14:textId="77777777" w:rsidTr="007327BF">
        <w:trPr>
          <w:jc w:val="center"/>
        </w:trPr>
        <w:tc>
          <w:tcPr>
            <w:tcW w:w="2992" w:type="dxa"/>
          </w:tcPr>
          <w:p w14:paraId="2FDC704C" w14:textId="77777777" w:rsidR="00F70877" w:rsidRPr="00463BD2" w:rsidRDefault="00F70877" w:rsidP="00F70877">
            <w:pPr>
              <w:spacing w:before="40" w:after="40"/>
              <w:jc w:val="right"/>
              <w:rPr>
                <w:rFonts w:ascii="WinSoft Pro" w:hAnsi="WinSoft Pro" w:cs="WinSoft Pro"/>
                <w:lang w:bidi="ar-AE"/>
              </w:rPr>
            </w:pPr>
            <w:r w:rsidRPr="00F70877">
              <w:rPr>
                <w:rFonts w:ascii="WinSoft Pro" w:hAnsi="WinSoft Pro" w:cs="WinSoft Pro"/>
                <w:rtl/>
                <w:lang w:bidi="ar-AE"/>
              </w:rPr>
              <w:t>خدمة الفرد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6CCE1C3" w14:textId="77777777" w:rsidR="00F70877" w:rsidRPr="0006566A" w:rsidRDefault="00F70877" w:rsidP="00F70877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spacing w:val="-5"/>
                <w:rtl/>
                <w:lang w:bidi="ar-AE"/>
              </w:rPr>
            </w:pPr>
            <w:r>
              <w:rPr>
                <w:rFonts w:ascii="WinSoft Pro" w:eastAsia="Times New Roman" w:hAnsi="WinSoft Pro" w:cs="WinSoft Pro" w:hint="cs"/>
                <w:spacing w:val="-5"/>
                <w:rtl/>
                <w:lang w:bidi="ar-AE"/>
              </w:rPr>
              <w:t>بكالوريوس</w:t>
            </w:r>
          </w:p>
        </w:tc>
        <w:tc>
          <w:tcPr>
            <w:tcW w:w="3335" w:type="dxa"/>
          </w:tcPr>
          <w:p w14:paraId="6CFDBA9F" w14:textId="77777777" w:rsidR="00F70877" w:rsidRPr="00463BD2" w:rsidRDefault="00F70877" w:rsidP="00F70877">
            <w:pPr>
              <w:bidi/>
              <w:spacing w:before="40" w:after="40"/>
              <w:rPr>
                <w:rFonts w:ascii="WinSoft Pro" w:hAnsi="WinSoft Pro" w:cs="WinSoft Pro"/>
                <w:lang w:bidi="ar-AE"/>
              </w:rPr>
            </w:pPr>
            <w:r w:rsidRPr="00F70877">
              <w:rPr>
                <w:rFonts w:ascii="WinSoft Pro" w:hAnsi="WinSoft Pro" w:cs="WinSoft Pro"/>
                <w:rtl/>
                <w:lang w:bidi="ar-AE"/>
              </w:rPr>
              <w:t>التدريب الميداني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CED5C39" w14:textId="77777777" w:rsidR="00F70877" w:rsidRPr="0006566A" w:rsidRDefault="00F70877" w:rsidP="00F70877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spacing w:val="-5"/>
                <w:rtl/>
                <w:lang w:bidi="ar-AE"/>
              </w:rPr>
            </w:pPr>
            <w:r>
              <w:rPr>
                <w:rFonts w:ascii="WinSoft Pro" w:eastAsia="Times New Roman" w:hAnsi="WinSoft Pro" w:cs="WinSoft Pro" w:hint="cs"/>
                <w:spacing w:val="-5"/>
                <w:rtl/>
                <w:lang w:bidi="ar-AE"/>
              </w:rPr>
              <w:t>بكالوريوس</w:t>
            </w:r>
          </w:p>
        </w:tc>
      </w:tr>
      <w:tr w:rsidR="00F70877" w:rsidRPr="00CF772D" w14:paraId="2553A5F5" w14:textId="77777777" w:rsidTr="00C93CC9">
        <w:trPr>
          <w:jc w:val="center"/>
        </w:trPr>
        <w:tc>
          <w:tcPr>
            <w:tcW w:w="2992" w:type="dxa"/>
          </w:tcPr>
          <w:p w14:paraId="770B10E4" w14:textId="77777777" w:rsidR="00F70877" w:rsidRPr="00463BD2" w:rsidRDefault="00F70877" w:rsidP="00F70877">
            <w:pPr>
              <w:bidi/>
              <w:spacing w:before="40" w:after="40"/>
              <w:rPr>
                <w:rFonts w:ascii="WinSoft Pro" w:hAnsi="WinSoft Pro" w:cs="WinSoft Pro"/>
                <w:lang w:bidi="ar-AE"/>
              </w:rPr>
            </w:pPr>
            <w:r w:rsidRPr="00F70877">
              <w:rPr>
                <w:rFonts w:ascii="WinSoft Pro" w:hAnsi="WinSoft Pro" w:cs="WinSoft Pro"/>
                <w:rtl/>
                <w:lang w:bidi="ar-AE"/>
              </w:rPr>
              <w:t>تاريخ الفكر الاجتماعي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E93E0F4" w14:textId="77777777" w:rsidR="00F70877" w:rsidRPr="0006566A" w:rsidRDefault="00F70877" w:rsidP="00F70877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spacing w:val="-5"/>
                <w:rtl/>
                <w:lang w:bidi="ar-AE"/>
              </w:rPr>
            </w:pPr>
            <w:r>
              <w:rPr>
                <w:rFonts w:ascii="WinSoft Pro" w:eastAsia="Times New Roman" w:hAnsi="WinSoft Pro" w:cs="WinSoft Pro" w:hint="cs"/>
                <w:spacing w:val="-5"/>
                <w:rtl/>
                <w:lang w:bidi="ar-AE"/>
              </w:rPr>
              <w:t>بكالوريوس</w:t>
            </w:r>
          </w:p>
        </w:tc>
        <w:tc>
          <w:tcPr>
            <w:tcW w:w="3335" w:type="dxa"/>
          </w:tcPr>
          <w:p w14:paraId="0A29E0A9" w14:textId="77777777" w:rsidR="00F70877" w:rsidRPr="00463BD2" w:rsidRDefault="00F70877" w:rsidP="00F70877">
            <w:pPr>
              <w:bidi/>
              <w:spacing w:before="40" w:after="40"/>
              <w:rPr>
                <w:rFonts w:ascii="WinSoft Pro" w:hAnsi="WinSoft Pro" w:cs="WinSoft Pro"/>
                <w:lang w:bidi="ar-AE"/>
              </w:rPr>
            </w:pPr>
            <w:r w:rsidRPr="00F70877">
              <w:rPr>
                <w:rFonts w:ascii="WinSoft Pro" w:hAnsi="WinSoft Pro" w:cs="WinSoft Pro"/>
                <w:rtl/>
                <w:lang w:bidi="ar-AE"/>
              </w:rPr>
              <w:t>علم السكان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039C7C27" w14:textId="77777777" w:rsidR="00F70877" w:rsidRPr="0006566A" w:rsidRDefault="00F70877" w:rsidP="00F70877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spacing w:val="-5"/>
                <w:rtl/>
                <w:lang w:bidi="ar-AE"/>
              </w:rPr>
            </w:pPr>
            <w:r>
              <w:rPr>
                <w:rFonts w:ascii="WinSoft Pro" w:eastAsia="Times New Roman" w:hAnsi="WinSoft Pro" w:cs="WinSoft Pro" w:hint="cs"/>
                <w:spacing w:val="-5"/>
                <w:rtl/>
                <w:lang w:bidi="ar-AE"/>
              </w:rPr>
              <w:t>بكالوريوس</w:t>
            </w:r>
          </w:p>
        </w:tc>
      </w:tr>
      <w:tr w:rsidR="00F70877" w:rsidRPr="00CF772D" w14:paraId="4A914FC2" w14:textId="77777777" w:rsidTr="00C93CC9">
        <w:trPr>
          <w:jc w:val="center"/>
        </w:trPr>
        <w:tc>
          <w:tcPr>
            <w:tcW w:w="2992" w:type="dxa"/>
          </w:tcPr>
          <w:p w14:paraId="15126DEA" w14:textId="77777777" w:rsidR="00F70877" w:rsidRPr="00463BD2" w:rsidRDefault="00F70877" w:rsidP="00F70877">
            <w:pPr>
              <w:bidi/>
              <w:spacing w:before="40" w:after="40"/>
              <w:rPr>
                <w:rFonts w:ascii="WinSoft Pro" w:hAnsi="WinSoft Pro" w:cs="WinSoft Pro"/>
                <w:lang w:bidi="ar-AE"/>
              </w:rPr>
            </w:pPr>
            <w:r w:rsidRPr="00F70877">
              <w:rPr>
                <w:rFonts w:ascii="WinSoft Pro" w:hAnsi="WinSoft Pro" w:cs="WinSoft Pro"/>
                <w:rtl/>
                <w:lang w:bidi="ar-AE"/>
              </w:rPr>
              <w:t>المدخل الى الخدمة الاجتماعية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F0F6F8A" w14:textId="77777777" w:rsidR="00F70877" w:rsidRPr="0006566A" w:rsidRDefault="00F70877" w:rsidP="00F70877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spacing w:val="-5"/>
                <w:rtl/>
                <w:lang w:bidi="ar-AE"/>
              </w:rPr>
            </w:pPr>
            <w:r>
              <w:rPr>
                <w:rFonts w:ascii="WinSoft Pro" w:eastAsia="Times New Roman" w:hAnsi="WinSoft Pro" w:cs="WinSoft Pro" w:hint="cs"/>
                <w:spacing w:val="-5"/>
                <w:rtl/>
                <w:lang w:bidi="ar-AE"/>
              </w:rPr>
              <w:t>بكالوريوس</w:t>
            </w:r>
          </w:p>
        </w:tc>
        <w:tc>
          <w:tcPr>
            <w:tcW w:w="3335" w:type="dxa"/>
          </w:tcPr>
          <w:p w14:paraId="0E36F08E" w14:textId="77777777" w:rsidR="00F70877" w:rsidRPr="00463BD2" w:rsidRDefault="00F70877" w:rsidP="00F70877">
            <w:pPr>
              <w:bidi/>
              <w:spacing w:before="40" w:after="40"/>
              <w:rPr>
                <w:rFonts w:ascii="WinSoft Pro" w:hAnsi="WinSoft Pro" w:cs="WinSoft Pro"/>
                <w:lang w:bidi="ar-AE"/>
              </w:rPr>
            </w:pPr>
            <w:r w:rsidRPr="00F70877">
              <w:rPr>
                <w:rFonts w:ascii="WinSoft Pro" w:hAnsi="WinSoft Pro" w:cs="WinSoft Pro"/>
                <w:rtl/>
                <w:lang w:bidi="ar-AE"/>
              </w:rPr>
              <w:t>النظريات الاجتماعية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6CB72EF5" w14:textId="77777777" w:rsidR="00F70877" w:rsidRPr="0006566A" w:rsidRDefault="00F70877" w:rsidP="00F70877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spacing w:val="-5"/>
                <w:rtl/>
                <w:lang w:bidi="ar-AE"/>
              </w:rPr>
            </w:pPr>
            <w:r>
              <w:rPr>
                <w:rFonts w:ascii="WinSoft Pro" w:eastAsia="Times New Roman" w:hAnsi="WinSoft Pro" w:cs="WinSoft Pro" w:hint="cs"/>
                <w:spacing w:val="-5"/>
                <w:rtl/>
                <w:lang w:bidi="ar-AE"/>
              </w:rPr>
              <w:t>بكالوريوس</w:t>
            </w:r>
          </w:p>
        </w:tc>
      </w:tr>
      <w:tr w:rsidR="00F70877" w:rsidRPr="00CF772D" w14:paraId="497ED373" w14:textId="77777777" w:rsidTr="00371CD8">
        <w:trPr>
          <w:jc w:val="center"/>
        </w:trPr>
        <w:tc>
          <w:tcPr>
            <w:tcW w:w="2992" w:type="dxa"/>
          </w:tcPr>
          <w:p w14:paraId="43ADAEE7" w14:textId="77777777" w:rsidR="00F70877" w:rsidRPr="00463BD2" w:rsidRDefault="00F70877" w:rsidP="00F70877">
            <w:pPr>
              <w:bidi/>
              <w:spacing w:before="40" w:after="40"/>
              <w:rPr>
                <w:rFonts w:ascii="WinSoft Pro" w:hAnsi="WinSoft Pro" w:cs="WinSoft Pro"/>
                <w:lang w:bidi="ar-AE"/>
              </w:rPr>
            </w:pPr>
            <w:r w:rsidRPr="00F70877">
              <w:rPr>
                <w:rFonts w:ascii="WinSoft Pro" w:hAnsi="WinSoft Pro" w:cs="WinSoft Pro"/>
                <w:rtl/>
                <w:lang w:bidi="ar-AE"/>
              </w:rPr>
              <w:t>المدخل الى علم الاجتماع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91B9D32" w14:textId="77777777" w:rsidR="00F70877" w:rsidRPr="0006566A" w:rsidRDefault="00F70877" w:rsidP="00F70877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spacing w:val="-5"/>
                <w:rtl/>
                <w:lang w:bidi="ar-AE"/>
              </w:rPr>
            </w:pPr>
            <w:r>
              <w:rPr>
                <w:rFonts w:ascii="WinSoft Pro" w:eastAsia="Times New Roman" w:hAnsi="WinSoft Pro" w:cs="WinSoft Pro" w:hint="cs"/>
                <w:spacing w:val="-5"/>
                <w:rtl/>
                <w:lang w:bidi="ar-AE"/>
              </w:rPr>
              <w:t>بكالوريوس</w:t>
            </w:r>
          </w:p>
        </w:tc>
        <w:tc>
          <w:tcPr>
            <w:tcW w:w="3335" w:type="dxa"/>
          </w:tcPr>
          <w:p w14:paraId="336A79BB" w14:textId="77777777" w:rsidR="00F70877" w:rsidRPr="00463BD2" w:rsidRDefault="00F70877" w:rsidP="00F70877">
            <w:pPr>
              <w:bidi/>
              <w:spacing w:before="40" w:after="40"/>
              <w:rPr>
                <w:rFonts w:ascii="WinSoft Pro" w:hAnsi="WinSoft Pro" w:cs="WinSoft Pro"/>
                <w:lang w:bidi="ar-AE"/>
              </w:rPr>
            </w:pPr>
            <w:r w:rsidRPr="00F70877">
              <w:rPr>
                <w:rFonts w:ascii="WinSoft Pro" w:hAnsi="WinSoft Pro" w:cs="WinSoft Pro"/>
                <w:rtl/>
                <w:lang w:bidi="ar-AE"/>
              </w:rPr>
              <w:t>الارشاد الاسري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16CCCA6F" w14:textId="77777777" w:rsidR="00F70877" w:rsidRPr="0006566A" w:rsidRDefault="00F70877" w:rsidP="00F70877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spacing w:val="-5"/>
                <w:rtl/>
                <w:lang w:bidi="ar-AE"/>
              </w:rPr>
            </w:pPr>
            <w:r>
              <w:rPr>
                <w:rFonts w:ascii="WinSoft Pro" w:eastAsia="Times New Roman" w:hAnsi="WinSoft Pro" w:cs="WinSoft Pro" w:hint="cs"/>
                <w:spacing w:val="-5"/>
                <w:rtl/>
                <w:lang w:bidi="ar-AE"/>
              </w:rPr>
              <w:t>بكالوريوس</w:t>
            </w:r>
          </w:p>
        </w:tc>
      </w:tr>
      <w:tr w:rsidR="00F70877" w:rsidRPr="00CF772D" w14:paraId="4C631A44" w14:textId="77777777" w:rsidTr="00371CD8">
        <w:trPr>
          <w:jc w:val="center"/>
        </w:trPr>
        <w:tc>
          <w:tcPr>
            <w:tcW w:w="2992" w:type="dxa"/>
          </w:tcPr>
          <w:p w14:paraId="2182B56D" w14:textId="77777777" w:rsidR="00F70877" w:rsidRPr="00463BD2" w:rsidRDefault="00F70877" w:rsidP="00F70877">
            <w:pPr>
              <w:bidi/>
              <w:spacing w:before="40" w:after="40"/>
              <w:rPr>
                <w:rFonts w:ascii="WinSoft Pro" w:hAnsi="WinSoft Pro" w:cs="WinSoft Pro"/>
                <w:lang w:bidi="ar-AE"/>
              </w:rPr>
            </w:pPr>
            <w:r w:rsidRPr="00F70877">
              <w:rPr>
                <w:rFonts w:ascii="WinSoft Pro" w:hAnsi="WinSoft Pro" w:cs="WinSoft Pro"/>
                <w:rtl/>
                <w:lang w:bidi="ar-AE"/>
              </w:rPr>
              <w:t>تصميم البحوث وتطبيقاتها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E76D77D" w14:textId="77777777" w:rsidR="00F70877" w:rsidRPr="0006566A" w:rsidRDefault="00F70877" w:rsidP="00F70877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spacing w:val="-5"/>
                <w:rtl/>
                <w:lang w:bidi="ar-AE"/>
              </w:rPr>
            </w:pPr>
            <w:r>
              <w:rPr>
                <w:rFonts w:ascii="WinSoft Pro" w:eastAsia="Times New Roman" w:hAnsi="WinSoft Pro" w:cs="WinSoft Pro" w:hint="cs"/>
                <w:spacing w:val="-5"/>
                <w:rtl/>
                <w:lang w:bidi="ar-AE"/>
              </w:rPr>
              <w:t>بكالوريوس</w:t>
            </w:r>
          </w:p>
        </w:tc>
        <w:tc>
          <w:tcPr>
            <w:tcW w:w="3335" w:type="dxa"/>
          </w:tcPr>
          <w:p w14:paraId="2035956D" w14:textId="77777777" w:rsidR="00F70877" w:rsidRPr="00463BD2" w:rsidRDefault="00F70877" w:rsidP="00F70877">
            <w:pPr>
              <w:bidi/>
              <w:spacing w:before="40" w:after="40"/>
              <w:rPr>
                <w:rFonts w:ascii="WinSoft Pro" w:hAnsi="WinSoft Pro" w:cs="WinSoft Pro"/>
                <w:lang w:bidi="ar-AE"/>
              </w:rPr>
            </w:pPr>
            <w:r w:rsidRPr="00F70877">
              <w:rPr>
                <w:rFonts w:ascii="WinSoft Pro" w:hAnsi="WinSoft Pro" w:cs="WinSoft Pro"/>
                <w:rtl/>
                <w:lang w:bidi="ar-AE"/>
              </w:rPr>
              <w:t>علم النفس الاجتماعي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2B24738" w14:textId="77777777" w:rsidR="00F70877" w:rsidRPr="0006566A" w:rsidRDefault="00F70877" w:rsidP="00F70877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spacing w:val="-5"/>
                <w:rtl/>
                <w:lang w:bidi="ar-AE"/>
              </w:rPr>
            </w:pPr>
            <w:r>
              <w:rPr>
                <w:rFonts w:ascii="WinSoft Pro" w:eastAsia="Times New Roman" w:hAnsi="WinSoft Pro" w:cs="WinSoft Pro" w:hint="cs"/>
                <w:spacing w:val="-5"/>
                <w:rtl/>
                <w:lang w:bidi="ar-AE"/>
              </w:rPr>
              <w:t>بكالوريوس</w:t>
            </w:r>
          </w:p>
        </w:tc>
      </w:tr>
      <w:tr w:rsidR="00F70877" w:rsidRPr="00CF772D" w14:paraId="77CF902F" w14:textId="77777777" w:rsidTr="00371CD8">
        <w:trPr>
          <w:jc w:val="center"/>
        </w:trPr>
        <w:tc>
          <w:tcPr>
            <w:tcW w:w="2992" w:type="dxa"/>
          </w:tcPr>
          <w:p w14:paraId="10F38443" w14:textId="77777777" w:rsidR="00F70877" w:rsidRPr="00463BD2" w:rsidRDefault="00F70877" w:rsidP="00F70877">
            <w:pPr>
              <w:bidi/>
              <w:spacing w:before="40" w:after="40"/>
              <w:rPr>
                <w:rFonts w:ascii="WinSoft Pro" w:hAnsi="WinSoft Pro" w:cs="WinSoft Pro"/>
                <w:lang w:bidi="ar-AE"/>
              </w:rPr>
            </w:pPr>
            <w:r w:rsidRPr="00F70877">
              <w:rPr>
                <w:rFonts w:ascii="WinSoft Pro" w:hAnsi="WinSoft Pro" w:cs="WinSoft Pro"/>
                <w:rtl/>
                <w:lang w:bidi="ar-AE"/>
              </w:rPr>
              <w:t>التخطيط الاجتماعي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925C4D8" w14:textId="77777777" w:rsidR="00F70877" w:rsidRPr="0006566A" w:rsidRDefault="00F70877" w:rsidP="00F70877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spacing w:val="-5"/>
                <w:rtl/>
                <w:lang w:bidi="ar-AE"/>
              </w:rPr>
            </w:pPr>
            <w:r>
              <w:rPr>
                <w:rFonts w:ascii="WinSoft Pro" w:eastAsia="Times New Roman" w:hAnsi="WinSoft Pro" w:cs="WinSoft Pro" w:hint="cs"/>
                <w:spacing w:val="-5"/>
                <w:rtl/>
                <w:lang w:bidi="ar-AE"/>
              </w:rPr>
              <w:t>بكالوريوس</w:t>
            </w:r>
          </w:p>
        </w:tc>
        <w:tc>
          <w:tcPr>
            <w:tcW w:w="3335" w:type="dxa"/>
          </w:tcPr>
          <w:p w14:paraId="68FD8FBF" w14:textId="77777777" w:rsidR="00F70877" w:rsidRPr="00463BD2" w:rsidRDefault="00F70877" w:rsidP="00F70877">
            <w:pPr>
              <w:bidi/>
              <w:spacing w:before="40" w:after="40"/>
              <w:rPr>
                <w:rFonts w:ascii="WinSoft Pro" w:hAnsi="WinSoft Pro" w:cs="WinSoft Pro"/>
                <w:lang w:bidi="ar-AE"/>
              </w:rPr>
            </w:pPr>
            <w:r w:rsidRPr="00F70877">
              <w:rPr>
                <w:rFonts w:ascii="WinSoft Pro" w:hAnsi="WinSoft Pro" w:cs="WinSoft Pro"/>
                <w:rtl/>
                <w:lang w:bidi="ar-AE"/>
              </w:rPr>
              <w:t xml:space="preserve">التنظيمات الاجتماعية   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62808733" w14:textId="77777777" w:rsidR="00F70877" w:rsidRPr="0006566A" w:rsidRDefault="00F70877" w:rsidP="00F70877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spacing w:val="-5"/>
                <w:rtl/>
                <w:lang w:bidi="ar-AE"/>
              </w:rPr>
            </w:pPr>
            <w:r>
              <w:rPr>
                <w:rFonts w:ascii="WinSoft Pro" w:eastAsia="Times New Roman" w:hAnsi="WinSoft Pro" w:cs="WinSoft Pro" w:hint="cs"/>
                <w:spacing w:val="-5"/>
                <w:rtl/>
                <w:lang w:bidi="ar-AE"/>
              </w:rPr>
              <w:t>بكالوريوس</w:t>
            </w:r>
          </w:p>
        </w:tc>
      </w:tr>
      <w:tr w:rsidR="00F70877" w:rsidRPr="00CF772D" w14:paraId="1B2FAB9C" w14:textId="77777777" w:rsidTr="00371CD8">
        <w:trPr>
          <w:jc w:val="center"/>
        </w:trPr>
        <w:tc>
          <w:tcPr>
            <w:tcW w:w="2992" w:type="dxa"/>
          </w:tcPr>
          <w:p w14:paraId="70DB410D" w14:textId="77777777" w:rsidR="00F70877" w:rsidRPr="00463BD2" w:rsidRDefault="00F70877" w:rsidP="00F70877">
            <w:pPr>
              <w:bidi/>
              <w:spacing w:before="40" w:after="40"/>
              <w:rPr>
                <w:rFonts w:ascii="WinSoft Pro" w:hAnsi="WinSoft Pro" w:cs="WinSoft Pro"/>
                <w:lang w:bidi="ar-AE"/>
              </w:rPr>
            </w:pPr>
            <w:r w:rsidRPr="00F70877">
              <w:rPr>
                <w:rFonts w:ascii="WinSoft Pro" w:hAnsi="WinSoft Pro" w:cs="WinSoft Pro"/>
                <w:rtl/>
                <w:lang w:bidi="ar-AE"/>
              </w:rPr>
              <w:t>علم الاجتماع الجنائي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5B71CE" w14:textId="77777777" w:rsidR="00F70877" w:rsidRPr="0006566A" w:rsidRDefault="00F70877" w:rsidP="00F70877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spacing w:val="-5"/>
                <w:rtl/>
                <w:lang w:bidi="ar-AE"/>
              </w:rPr>
            </w:pPr>
            <w:r>
              <w:rPr>
                <w:rFonts w:ascii="WinSoft Pro" w:eastAsia="Times New Roman" w:hAnsi="WinSoft Pro" w:cs="WinSoft Pro" w:hint="cs"/>
                <w:spacing w:val="-5"/>
                <w:rtl/>
                <w:lang w:bidi="ar-AE"/>
              </w:rPr>
              <w:t>بكالوريوس</w:t>
            </w:r>
          </w:p>
        </w:tc>
        <w:tc>
          <w:tcPr>
            <w:tcW w:w="3335" w:type="dxa"/>
          </w:tcPr>
          <w:p w14:paraId="1D29BCD6" w14:textId="77777777" w:rsidR="00F70877" w:rsidRPr="00463BD2" w:rsidRDefault="00F70877" w:rsidP="00F70877">
            <w:pPr>
              <w:bidi/>
              <w:spacing w:before="40" w:after="40"/>
              <w:rPr>
                <w:rFonts w:ascii="WinSoft Pro" w:hAnsi="WinSoft Pro" w:cs="WinSoft Pro"/>
                <w:lang w:bidi="ar-AE"/>
              </w:rPr>
            </w:pPr>
            <w:r w:rsidRPr="00F70877">
              <w:rPr>
                <w:rFonts w:ascii="WinSoft Pro" w:hAnsi="WinSoft Pro" w:cs="WinSoft Pro"/>
                <w:rtl/>
                <w:lang w:bidi="ar-AE"/>
              </w:rPr>
              <w:t>علم اجتماع العمل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653E1EC7" w14:textId="77777777" w:rsidR="00F70877" w:rsidRPr="0006566A" w:rsidRDefault="00F70877" w:rsidP="00F70877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spacing w:val="-5"/>
                <w:rtl/>
                <w:lang w:bidi="ar-AE"/>
              </w:rPr>
            </w:pPr>
            <w:r>
              <w:rPr>
                <w:rFonts w:ascii="WinSoft Pro" w:eastAsia="Times New Roman" w:hAnsi="WinSoft Pro" w:cs="WinSoft Pro" w:hint="cs"/>
                <w:spacing w:val="-5"/>
                <w:rtl/>
                <w:lang w:bidi="ar-AE"/>
              </w:rPr>
              <w:t>بكالوريوس</w:t>
            </w:r>
          </w:p>
        </w:tc>
      </w:tr>
      <w:tr w:rsidR="00F70877" w:rsidRPr="00CF772D" w14:paraId="14A412C0" w14:textId="77777777" w:rsidTr="00371CD8">
        <w:trPr>
          <w:jc w:val="center"/>
        </w:trPr>
        <w:tc>
          <w:tcPr>
            <w:tcW w:w="2992" w:type="dxa"/>
          </w:tcPr>
          <w:p w14:paraId="0ED7480E" w14:textId="77777777" w:rsidR="00F70877" w:rsidRPr="00DD09F9" w:rsidRDefault="00F70877" w:rsidP="00F70877">
            <w:pPr>
              <w:bidi/>
              <w:spacing w:before="40" w:after="40"/>
              <w:rPr>
                <w:rFonts w:ascii="WinSoft Pro" w:hAnsi="WinSoft Pro" w:cs="WinSoft Pro"/>
                <w:rtl/>
              </w:rPr>
            </w:pPr>
            <w:r w:rsidRPr="00F70877">
              <w:rPr>
                <w:rFonts w:ascii="WinSoft Pro" w:hAnsi="WinSoft Pro" w:cs="WinSoft Pro"/>
                <w:rtl/>
                <w:lang w:bidi="ar-AE"/>
              </w:rPr>
              <w:t>مجتمع الامارات المعاصر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3F40664" w14:textId="77777777" w:rsidR="00F70877" w:rsidRPr="0006566A" w:rsidRDefault="00F70877" w:rsidP="00F70877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spacing w:val="-5"/>
                <w:rtl/>
                <w:lang w:bidi="ar-AE"/>
              </w:rPr>
            </w:pPr>
            <w:r>
              <w:rPr>
                <w:rFonts w:ascii="WinSoft Pro" w:eastAsia="Times New Roman" w:hAnsi="WinSoft Pro" w:cs="WinSoft Pro" w:hint="cs"/>
                <w:spacing w:val="-5"/>
                <w:rtl/>
                <w:lang w:bidi="ar-AE"/>
              </w:rPr>
              <w:t>بكالوريوس</w:t>
            </w:r>
          </w:p>
        </w:tc>
        <w:tc>
          <w:tcPr>
            <w:tcW w:w="3335" w:type="dxa"/>
          </w:tcPr>
          <w:p w14:paraId="73A62B34" w14:textId="77777777" w:rsidR="00F70877" w:rsidRPr="00463BD2" w:rsidRDefault="00F70877" w:rsidP="00F70877">
            <w:pPr>
              <w:bidi/>
              <w:spacing w:before="40" w:after="40"/>
              <w:rPr>
                <w:rFonts w:ascii="WinSoft Pro" w:hAnsi="WinSoft Pro" w:cs="WinSoft Pro"/>
                <w:lang w:bidi="ar-AE"/>
              </w:rPr>
            </w:pPr>
            <w:r w:rsidRPr="00F70877">
              <w:rPr>
                <w:rFonts w:ascii="WinSoft Pro" w:hAnsi="WinSoft Pro" w:cs="WinSoft Pro"/>
                <w:rtl/>
                <w:lang w:bidi="ar-AE"/>
              </w:rPr>
              <w:t>مشاريع التخرج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8D453EA" w14:textId="77777777" w:rsidR="00F70877" w:rsidRPr="0006566A" w:rsidRDefault="00F70877" w:rsidP="00F70877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spacing w:val="-5"/>
                <w:rtl/>
                <w:lang w:bidi="ar-AE"/>
              </w:rPr>
            </w:pPr>
            <w:r>
              <w:rPr>
                <w:rFonts w:ascii="WinSoft Pro" w:eastAsia="Times New Roman" w:hAnsi="WinSoft Pro" w:cs="WinSoft Pro" w:hint="cs"/>
                <w:spacing w:val="-5"/>
                <w:rtl/>
                <w:lang w:bidi="ar-AE"/>
              </w:rPr>
              <w:t>بكالوريوس</w:t>
            </w:r>
          </w:p>
        </w:tc>
      </w:tr>
      <w:tr w:rsidR="00F70877" w:rsidRPr="00CF772D" w14:paraId="03EB63AC" w14:textId="77777777" w:rsidTr="00371CD8">
        <w:trPr>
          <w:jc w:val="center"/>
        </w:trPr>
        <w:tc>
          <w:tcPr>
            <w:tcW w:w="2992" w:type="dxa"/>
          </w:tcPr>
          <w:p w14:paraId="757001F3" w14:textId="77777777" w:rsidR="00F70877" w:rsidRPr="00DD09F9" w:rsidRDefault="00F70877" w:rsidP="00F70877">
            <w:pPr>
              <w:bidi/>
              <w:spacing w:before="40" w:after="40"/>
              <w:rPr>
                <w:rFonts w:ascii="WinSoft Pro" w:hAnsi="WinSoft Pro" w:cs="WinSoft Pro"/>
                <w:rtl/>
              </w:rPr>
            </w:pPr>
            <w:r w:rsidRPr="00F70877">
              <w:rPr>
                <w:rFonts w:ascii="WinSoft Pro" w:hAnsi="WinSoft Pro" w:cs="WinSoft Pro"/>
                <w:rtl/>
                <w:lang w:bidi="ar-AE"/>
              </w:rPr>
              <w:t>مشكلات الطفل والطفولة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07BBF0" w14:textId="77777777" w:rsidR="00F70877" w:rsidRPr="0006566A" w:rsidRDefault="00F70877" w:rsidP="00F70877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spacing w:val="-5"/>
                <w:rtl/>
                <w:lang w:bidi="ar-AE"/>
              </w:rPr>
            </w:pPr>
            <w:r>
              <w:rPr>
                <w:rFonts w:ascii="WinSoft Pro" w:eastAsia="Times New Roman" w:hAnsi="WinSoft Pro" w:cs="WinSoft Pro" w:hint="cs"/>
                <w:spacing w:val="-5"/>
                <w:rtl/>
                <w:lang w:bidi="ar-AE"/>
              </w:rPr>
              <w:t>بكالوريوس</w:t>
            </w:r>
          </w:p>
        </w:tc>
        <w:tc>
          <w:tcPr>
            <w:tcW w:w="3335" w:type="dxa"/>
          </w:tcPr>
          <w:p w14:paraId="74C1DF58" w14:textId="0489756F" w:rsidR="00F70877" w:rsidRPr="00463BD2" w:rsidRDefault="00644201" w:rsidP="00F70877">
            <w:pPr>
              <w:bidi/>
              <w:spacing w:before="40" w:after="40"/>
              <w:rPr>
                <w:rFonts w:ascii="WinSoft Pro" w:hAnsi="WinSoft Pro" w:cs="WinSoft Pro"/>
                <w:lang w:bidi="ar-AE"/>
              </w:rPr>
            </w:pPr>
            <w:r>
              <w:rPr>
                <w:rFonts w:ascii="WinSoft Pro" w:hAnsi="WinSoft Pro" w:cs="WinSoft Pro" w:hint="cs"/>
                <w:rtl/>
                <w:lang w:bidi="ar-AE"/>
              </w:rPr>
              <w:t xml:space="preserve">علم الاجتماع الاقتصادي 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CA22828" w14:textId="210421BC" w:rsidR="00F70877" w:rsidRPr="0006566A" w:rsidRDefault="00644201" w:rsidP="00F70877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spacing w:val="-5"/>
                <w:rtl/>
                <w:lang w:bidi="ar-AE"/>
              </w:rPr>
            </w:pPr>
            <w:r w:rsidRPr="00644201">
              <w:rPr>
                <w:rFonts w:ascii="WinSoft Pro" w:eastAsia="Times New Roman" w:hAnsi="WinSoft Pro" w:cs="WinSoft Pro"/>
                <w:spacing w:val="-5"/>
                <w:rtl/>
                <w:lang w:bidi="ar-AE"/>
              </w:rPr>
              <w:t>بكالوريوس</w:t>
            </w:r>
          </w:p>
        </w:tc>
      </w:tr>
      <w:tr w:rsidR="00644201" w:rsidRPr="00CF772D" w14:paraId="6543EA21" w14:textId="77777777" w:rsidTr="00371CD8">
        <w:trPr>
          <w:jc w:val="center"/>
        </w:trPr>
        <w:tc>
          <w:tcPr>
            <w:tcW w:w="2992" w:type="dxa"/>
          </w:tcPr>
          <w:p w14:paraId="322B70E9" w14:textId="20439F9E" w:rsidR="00644201" w:rsidRPr="00F70877" w:rsidRDefault="00644201" w:rsidP="00F70877">
            <w:pPr>
              <w:bidi/>
              <w:spacing w:before="40" w:after="40"/>
              <w:rPr>
                <w:rFonts w:ascii="WinSoft Pro" w:hAnsi="WinSoft Pro" w:cs="WinSoft Pro"/>
                <w:rtl/>
                <w:lang w:bidi="ar-AE"/>
              </w:rPr>
            </w:pPr>
            <w:r w:rsidRPr="00644201">
              <w:rPr>
                <w:rFonts w:ascii="WinSoft Pro" w:hAnsi="WinSoft Pro" w:cs="WinSoft Pro"/>
                <w:lang w:bidi="ar-AE"/>
              </w:rPr>
              <w:t>Texts Sociology and Social Work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97777B" w14:textId="6AFA457A" w:rsidR="00644201" w:rsidRDefault="00644201" w:rsidP="00F70877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spacing w:val="-5"/>
                <w:rtl/>
                <w:lang w:bidi="ar-AE"/>
              </w:rPr>
            </w:pPr>
            <w:r w:rsidRPr="00644201">
              <w:rPr>
                <w:rFonts w:ascii="WinSoft Pro" w:eastAsia="Times New Roman" w:hAnsi="WinSoft Pro" w:cs="WinSoft Pro"/>
                <w:spacing w:val="-5"/>
                <w:rtl/>
                <w:lang w:bidi="ar-AE"/>
              </w:rPr>
              <w:t>بكالوريوس</w:t>
            </w:r>
          </w:p>
        </w:tc>
        <w:tc>
          <w:tcPr>
            <w:tcW w:w="3335" w:type="dxa"/>
          </w:tcPr>
          <w:p w14:paraId="18CF858C" w14:textId="5015EB36" w:rsidR="00644201" w:rsidRPr="00463BD2" w:rsidRDefault="00644201" w:rsidP="00F70877">
            <w:pPr>
              <w:bidi/>
              <w:spacing w:before="40" w:after="40"/>
              <w:rPr>
                <w:rFonts w:ascii="WinSoft Pro" w:hAnsi="WinSoft Pro" w:cs="WinSoft Pro"/>
                <w:lang w:bidi="ar-AE"/>
              </w:rPr>
            </w:pPr>
            <w:r w:rsidRPr="00644201">
              <w:rPr>
                <w:rFonts w:ascii="WinSoft Pro" w:hAnsi="WinSoft Pro" w:cs="WinSoft Pro"/>
                <w:lang w:bidi="ar-AE"/>
              </w:rPr>
              <w:t>Communication Skills in English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6C4319DB" w14:textId="73502447" w:rsidR="00644201" w:rsidRPr="0006566A" w:rsidRDefault="00644201" w:rsidP="00F70877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spacing w:val="-5"/>
                <w:rtl/>
                <w:lang w:bidi="ar-AE"/>
              </w:rPr>
            </w:pPr>
            <w:r w:rsidRPr="00644201">
              <w:rPr>
                <w:rFonts w:ascii="WinSoft Pro" w:eastAsia="Times New Roman" w:hAnsi="WinSoft Pro" w:cs="WinSoft Pro"/>
                <w:spacing w:val="-5"/>
                <w:rtl/>
                <w:lang w:bidi="ar-AE"/>
              </w:rPr>
              <w:t>بكالوريوس</w:t>
            </w:r>
          </w:p>
        </w:tc>
      </w:tr>
      <w:tr w:rsidR="00644201" w:rsidRPr="00CF772D" w14:paraId="5BF2B4EF" w14:textId="77777777" w:rsidTr="00371CD8">
        <w:trPr>
          <w:jc w:val="center"/>
        </w:trPr>
        <w:tc>
          <w:tcPr>
            <w:tcW w:w="2992" w:type="dxa"/>
          </w:tcPr>
          <w:p w14:paraId="0F6CDF8C" w14:textId="6BDC8AB1" w:rsidR="00644201" w:rsidRPr="00F70877" w:rsidRDefault="00644201" w:rsidP="00F70877">
            <w:pPr>
              <w:bidi/>
              <w:spacing w:before="40" w:after="40"/>
              <w:rPr>
                <w:rFonts w:ascii="WinSoft Pro" w:hAnsi="WinSoft Pro" w:cs="WinSoft Pro"/>
                <w:rtl/>
                <w:lang w:bidi="ar-AE"/>
              </w:rPr>
            </w:pPr>
            <w:r w:rsidRPr="00644201">
              <w:rPr>
                <w:rFonts w:ascii="WinSoft Pro" w:hAnsi="WinSoft Pro" w:cs="WinSoft Pro"/>
                <w:rtl/>
                <w:lang w:bidi="ar-AE"/>
              </w:rPr>
              <w:t xml:space="preserve">قضايا اجتماعية معاصرة 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C8B83A" w14:textId="0CBB9970" w:rsidR="00644201" w:rsidRDefault="00644201" w:rsidP="00F70877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spacing w:val="-5"/>
                <w:rtl/>
                <w:lang w:bidi="ar-AE"/>
              </w:rPr>
            </w:pPr>
            <w:r w:rsidRPr="00644201">
              <w:rPr>
                <w:rFonts w:ascii="WinSoft Pro" w:eastAsia="Times New Roman" w:hAnsi="WinSoft Pro" w:cs="WinSoft Pro"/>
                <w:spacing w:val="-5"/>
                <w:rtl/>
                <w:lang w:bidi="ar-AE"/>
              </w:rPr>
              <w:t>بكالوريوس</w:t>
            </w:r>
          </w:p>
        </w:tc>
        <w:tc>
          <w:tcPr>
            <w:tcW w:w="3335" w:type="dxa"/>
          </w:tcPr>
          <w:p w14:paraId="55507604" w14:textId="1CE1375E" w:rsidR="00644201" w:rsidRPr="00463BD2" w:rsidRDefault="00644201" w:rsidP="00F70877">
            <w:pPr>
              <w:bidi/>
              <w:spacing w:before="40" w:after="40"/>
              <w:rPr>
                <w:rFonts w:ascii="WinSoft Pro" w:hAnsi="WinSoft Pro" w:cs="WinSoft Pro"/>
                <w:lang w:bidi="ar-AE"/>
              </w:rPr>
            </w:pPr>
            <w:r>
              <w:rPr>
                <w:rFonts w:ascii="WinSoft Pro" w:hAnsi="WinSoft Pro" w:cs="WinSoft Pro" w:hint="cs"/>
                <w:rtl/>
                <w:lang w:bidi="ar-AE"/>
              </w:rPr>
              <w:t xml:space="preserve">علم الاجتماع التطبيقي 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0ACC5558" w14:textId="1507EAD5" w:rsidR="00644201" w:rsidRPr="0006566A" w:rsidRDefault="00644201" w:rsidP="00F70877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spacing w:val="-5"/>
                <w:rtl/>
                <w:lang w:bidi="ar-AE"/>
              </w:rPr>
            </w:pPr>
            <w:r w:rsidRPr="00644201">
              <w:rPr>
                <w:rFonts w:ascii="WinSoft Pro" w:eastAsia="Times New Roman" w:hAnsi="WinSoft Pro" w:cs="WinSoft Pro"/>
                <w:spacing w:val="-5"/>
                <w:rtl/>
                <w:lang w:bidi="ar-AE"/>
              </w:rPr>
              <w:t>بكالوريوس</w:t>
            </w:r>
          </w:p>
        </w:tc>
      </w:tr>
      <w:tr w:rsidR="00644201" w:rsidRPr="00CF772D" w14:paraId="6E93EBD8" w14:textId="77777777" w:rsidTr="00371CD8">
        <w:trPr>
          <w:jc w:val="center"/>
        </w:trPr>
        <w:tc>
          <w:tcPr>
            <w:tcW w:w="2992" w:type="dxa"/>
          </w:tcPr>
          <w:p w14:paraId="61F06B54" w14:textId="77777777" w:rsidR="00644201" w:rsidRPr="00644201" w:rsidRDefault="00644201" w:rsidP="00F70877">
            <w:pPr>
              <w:bidi/>
              <w:spacing w:before="40" w:after="40"/>
              <w:rPr>
                <w:rFonts w:ascii="WinSoft Pro" w:hAnsi="WinSoft Pro" w:cs="WinSoft Pro"/>
                <w:rtl/>
                <w:lang w:bidi="ar-A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F525F63" w14:textId="77777777" w:rsidR="00644201" w:rsidRPr="00644201" w:rsidRDefault="00644201" w:rsidP="00F70877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spacing w:val="-5"/>
                <w:rtl/>
                <w:lang w:bidi="ar-AE"/>
              </w:rPr>
            </w:pPr>
          </w:p>
        </w:tc>
        <w:tc>
          <w:tcPr>
            <w:tcW w:w="3335" w:type="dxa"/>
          </w:tcPr>
          <w:p w14:paraId="76224C0D" w14:textId="77777777" w:rsidR="00644201" w:rsidRDefault="00644201" w:rsidP="00F70877">
            <w:pPr>
              <w:bidi/>
              <w:spacing w:before="40" w:after="40"/>
              <w:rPr>
                <w:rFonts w:ascii="WinSoft Pro" w:hAnsi="WinSoft Pro" w:cs="WinSoft Pro"/>
                <w:rtl/>
                <w:lang w:bidi="ar-AE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1CCC8EED" w14:textId="77777777" w:rsidR="00644201" w:rsidRPr="00644201" w:rsidRDefault="00644201" w:rsidP="00F70877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spacing w:val="-5"/>
                <w:rtl/>
                <w:lang w:bidi="ar-AE"/>
              </w:rPr>
            </w:pPr>
          </w:p>
        </w:tc>
      </w:tr>
      <w:tr w:rsidR="00644201" w:rsidRPr="00CF772D" w14:paraId="6132A392" w14:textId="77777777" w:rsidTr="00371CD8">
        <w:trPr>
          <w:jc w:val="center"/>
        </w:trPr>
        <w:tc>
          <w:tcPr>
            <w:tcW w:w="2992" w:type="dxa"/>
          </w:tcPr>
          <w:p w14:paraId="40F2B247" w14:textId="77777777" w:rsidR="00644201" w:rsidRPr="00644201" w:rsidRDefault="00644201" w:rsidP="00F70877">
            <w:pPr>
              <w:bidi/>
              <w:spacing w:before="40" w:after="40"/>
              <w:rPr>
                <w:rFonts w:ascii="WinSoft Pro" w:hAnsi="WinSoft Pro" w:cs="WinSoft Pro"/>
                <w:rtl/>
                <w:lang w:bidi="ar-A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9AE2263" w14:textId="77777777" w:rsidR="00644201" w:rsidRPr="00644201" w:rsidRDefault="00644201" w:rsidP="00F70877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spacing w:val="-5"/>
                <w:rtl/>
                <w:lang w:bidi="ar-AE"/>
              </w:rPr>
            </w:pPr>
          </w:p>
        </w:tc>
        <w:tc>
          <w:tcPr>
            <w:tcW w:w="3335" w:type="dxa"/>
          </w:tcPr>
          <w:p w14:paraId="686A0C93" w14:textId="77777777" w:rsidR="00644201" w:rsidRDefault="00644201" w:rsidP="00F70877">
            <w:pPr>
              <w:bidi/>
              <w:spacing w:before="40" w:after="40"/>
              <w:rPr>
                <w:rFonts w:ascii="WinSoft Pro" w:hAnsi="WinSoft Pro" w:cs="WinSoft Pro"/>
                <w:rtl/>
                <w:lang w:bidi="ar-AE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477150B9" w14:textId="77777777" w:rsidR="00644201" w:rsidRPr="00644201" w:rsidRDefault="00644201" w:rsidP="00F70877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spacing w:val="-5"/>
                <w:rtl/>
                <w:lang w:bidi="ar-AE"/>
              </w:rPr>
            </w:pPr>
          </w:p>
        </w:tc>
      </w:tr>
    </w:tbl>
    <w:p w14:paraId="785B687D" w14:textId="77777777" w:rsidR="0006566A" w:rsidRPr="00CF772D" w:rsidRDefault="0006566A" w:rsidP="00484BE4">
      <w:pPr>
        <w:rPr>
          <w:rFonts w:ascii="WinSoft Pro" w:hAnsi="WinSoft Pro" w:cs="WinSoft Pro"/>
          <w:sz w:val="12"/>
          <w:szCs w:val="12"/>
        </w:rPr>
      </w:pPr>
    </w:p>
    <w:p w14:paraId="65C48DA7" w14:textId="77777777" w:rsidR="00484BE4" w:rsidRPr="00CF772D" w:rsidRDefault="00484BE4" w:rsidP="00484BE4">
      <w:pPr>
        <w:rPr>
          <w:rFonts w:ascii="WinSoft Pro" w:hAnsi="WinSoft Pro" w:cs="WinSoft Pro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84BE4" w:rsidRPr="00CF772D" w14:paraId="4E4C195D" w14:textId="77777777" w:rsidTr="00CF772D">
        <w:tc>
          <w:tcPr>
            <w:tcW w:w="9016" w:type="dxa"/>
            <w:shd w:val="clear" w:color="auto" w:fill="BDD6EE" w:themeFill="accent1" w:themeFillTint="66"/>
          </w:tcPr>
          <w:p w14:paraId="407B1E74" w14:textId="77777777" w:rsidR="00484BE4" w:rsidRPr="00CF772D" w:rsidRDefault="00427E1A" w:rsidP="00427E1A">
            <w:pPr>
              <w:bidi/>
              <w:rPr>
                <w:rFonts w:ascii="WinSoft Pro" w:hAnsi="WinSoft Pro" w:cs="WinSoft Pro"/>
                <w:b/>
                <w:bCs/>
                <w:color w:val="000000"/>
                <w:sz w:val="28"/>
                <w:szCs w:val="28"/>
              </w:rPr>
            </w:pPr>
            <w:r w:rsidRPr="00CF772D">
              <w:rPr>
                <w:rFonts w:ascii="WinSoft Pro" w:hAnsi="WinSoft Pro" w:cs="WinSoft Pro"/>
                <w:b/>
                <w:bCs/>
                <w:color w:val="000000"/>
                <w:sz w:val="28"/>
                <w:szCs w:val="28"/>
                <w:rtl/>
              </w:rPr>
              <w:t>المنشورات</w:t>
            </w:r>
          </w:p>
        </w:tc>
      </w:tr>
      <w:tr w:rsidR="00484BE4" w:rsidRPr="00CF772D" w14:paraId="6845A90C" w14:textId="77777777" w:rsidTr="00CF772D">
        <w:tc>
          <w:tcPr>
            <w:tcW w:w="9016" w:type="dxa"/>
            <w:shd w:val="clear" w:color="auto" w:fill="FFFFFF" w:themeFill="background1"/>
          </w:tcPr>
          <w:p w14:paraId="5875DABA" w14:textId="3E49CD31" w:rsidR="00484BE4" w:rsidRDefault="00427E1A" w:rsidP="00427E1A">
            <w:pPr>
              <w:pStyle w:val="ListParagraph"/>
              <w:numPr>
                <w:ilvl w:val="0"/>
                <w:numId w:val="10"/>
              </w:numPr>
              <w:bidi/>
              <w:ind w:left="277" w:hanging="270"/>
              <w:rPr>
                <w:rFonts w:ascii="WinSoft Pro" w:hAnsi="WinSoft Pro" w:cs="WinSoft Pro"/>
                <w:color w:val="000000"/>
                <w:sz w:val="28"/>
                <w:szCs w:val="28"/>
              </w:rPr>
            </w:pPr>
            <w:r w:rsidRPr="00CF772D">
              <w:rPr>
                <w:rFonts w:ascii="WinSoft Pro" w:hAnsi="WinSoft Pro" w:cs="WinSoft Pro"/>
                <w:color w:val="000000"/>
                <w:sz w:val="28"/>
                <w:szCs w:val="28"/>
                <w:rtl/>
              </w:rPr>
              <w:t>الكت</w:t>
            </w:r>
            <w:r w:rsidR="006F690D">
              <w:rPr>
                <w:rFonts w:ascii="WinSoft Pro" w:hAnsi="WinSoft Pro" w:cs="WinSoft Pro" w:hint="cs"/>
                <w:color w:val="000000"/>
                <w:sz w:val="28"/>
                <w:szCs w:val="28"/>
                <w:rtl/>
                <w:lang w:bidi="ar-AE"/>
              </w:rPr>
              <w:t xml:space="preserve">ب </w:t>
            </w:r>
          </w:p>
          <w:p w14:paraId="3C54F886" w14:textId="30519E94" w:rsidR="009F7A01" w:rsidRDefault="009F7A01" w:rsidP="009F7A01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F7A01">
              <w:rPr>
                <w:rFonts w:asciiTheme="majorBidi" w:hAnsiTheme="majorBidi" w:cstheme="majorBidi"/>
                <w:sz w:val="20"/>
                <w:szCs w:val="20"/>
                <w:rtl/>
              </w:rPr>
              <w:t>المطالقة، فيصل(1994)، "جهد شجاع"، النوع الاجتماعي والمجال المنزليي،تأليف :ماثيري ك وكورانا س،جريدة ناكبور 5/ايار،ناكبور ،الهند</w:t>
            </w:r>
          </w:p>
          <w:p w14:paraId="463D5C12" w14:textId="06F804FA" w:rsidR="006F690D" w:rsidRPr="006F690D" w:rsidRDefault="006F690D" w:rsidP="006F690D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F69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مراجعة كتب</w:t>
            </w:r>
          </w:p>
          <w:p w14:paraId="22CEF630" w14:textId="77777777" w:rsidR="009F7A01" w:rsidRPr="009F7A01" w:rsidRDefault="009F7A01" w:rsidP="009F7A01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F7A01">
              <w:rPr>
                <w:rFonts w:asciiTheme="majorBidi" w:hAnsiTheme="majorBidi" w:cstheme="majorBidi"/>
                <w:sz w:val="20"/>
                <w:szCs w:val="20"/>
                <w:rtl/>
              </w:rPr>
              <w:t>المطالقة، فيصل(1994)، المرأة وإصلاحات قانون الأسرة، تأليف : اركنا براشار ،سيج للنشر ،لوكمات تايمز ،3/نيسان ،ناكبور، الهند .</w:t>
            </w:r>
          </w:p>
          <w:p w14:paraId="78C74A2E" w14:textId="77777777" w:rsidR="009F7A01" w:rsidRPr="009F7A01" w:rsidRDefault="009F7A01" w:rsidP="009F7A01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F7A01">
              <w:rPr>
                <w:rFonts w:asciiTheme="majorBidi" w:hAnsiTheme="majorBidi" w:cstheme="majorBidi"/>
                <w:sz w:val="20"/>
                <w:szCs w:val="20"/>
                <w:rtl/>
              </w:rPr>
              <w:t>المطالقة، فيصل(1994)، البعد النسائي على التلفزيون، تأليف :للا جوشي ،دار النشر:كونسبت نيودلهي، لوكمات تايمز ،10/نيسان ،ناكبور، الهند .</w:t>
            </w:r>
          </w:p>
          <w:p w14:paraId="1075B023" w14:textId="77777777" w:rsidR="009F7A01" w:rsidRPr="009F7A01" w:rsidRDefault="009F7A01" w:rsidP="009F7A01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F7A01">
              <w:rPr>
                <w:rFonts w:asciiTheme="majorBidi" w:hAnsiTheme="majorBidi" w:cstheme="majorBidi"/>
                <w:sz w:val="20"/>
                <w:szCs w:val="20"/>
                <w:rtl/>
              </w:rPr>
              <w:t>المطالقة، فيصل(1994)،العلاقات الزوجية واتخاذ القرار، تأليف : ج، ت ، ايدون ، دار النشر:كولير ماكميلان فريه بريس ،  لوكمات تايمز ،22/ايار ،ناكبور، الهند .</w:t>
            </w:r>
          </w:p>
          <w:p w14:paraId="0DF2F813" w14:textId="77777777" w:rsidR="009F7A01" w:rsidRPr="009F7A01" w:rsidRDefault="009F7A01" w:rsidP="009F7A01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F7A01">
              <w:rPr>
                <w:rFonts w:asciiTheme="majorBidi" w:hAnsiTheme="majorBidi" w:cstheme="majorBidi"/>
                <w:sz w:val="20"/>
                <w:szCs w:val="20"/>
                <w:rtl/>
              </w:rPr>
              <w:t>المطالقة، فيصل(1994)،الديانة في الهند ، لوكمات تايمز ،31/تموز ،ناكبور، الهند .</w:t>
            </w:r>
          </w:p>
          <w:p w14:paraId="3D239DB6" w14:textId="77777777" w:rsidR="009F7A01" w:rsidRPr="009F7A01" w:rsidRDefault="009F7A01" w:rsidP="009F7A01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F7A01">
              <w:rPr>
                <w:rFonts w:asciiTheme="majorBidi" w:hAnsiTheme="majorBidi" w:cstheme="majorBidi"/>
                <w:sz w:val="20"/>
                <w:szCs w:val="20"/>
                <w:rtl/>
              </w:rPr>
              <w:t>المطالقة، فيصل(1994)، التمييز العنصري ضد الهنود من ما وراء البحار، تأليف :ب ،س،جاين دار النشر:كونسبت نيودلهي، لوكمات تايمز ،ناكبور، الهند .</w:t>
            </w:r>
          </w:p>
          <w:p w14:paraId="1A661A6C" w14:textId="77777777" w:rsidR="009F7A01" w:rsidRDefault="009F7A01" w:rsidP="009F7A01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F7A01">
              <w:rPr>
                <w:rFonts w:asciiTheme="majorBidi" w:hAnsiTheme="majorBidi" w:cstheme="majorBidi"/>
                <w:sz w:val="20"/>
                <w:szCs w:val="20"/>
                <w:rtl/>
              </w:rPr>
              <w:t>المطالقة، فيصل(1994)، التوتر والتعامل معه "التجربة الهندية، تأليف : د، م، بستونجي، سيج للنش</w:t>
            </w: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ر ،لوكمات تايمز  ،ناكبور، الهند</w:t>
            </w:r>
            <w:r w:rsidRPr="009F7A01">
              <w:rPr>
                <w:rFonts w:asciiTheme="majorBidi" w:hAnsiTheme="majorBidi" w:cstheme="majorBidi"/>
                <w:sz w:val="20"/>
                <w:szCs w:val="20"/>
                <w:rtl/>
              </w:rPr>
              <w:t>.</w:t>
            </w:r>
          </w:p>
          <w:p w14:paraId="5A1069C4" w14:textId="77777777" w:rsidR="009F7A01" w:rsidRDefault="009F7A01" w:rsidP="009F7A01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F7A01">
              <w:rPr>
                <w:rFonts w:asciiTheme="majorBidi" w:hAnsiTheme="majorBidi" w:cstheme="majorBidi"/>
                <w:sz w:val="20"/>
                <w:szCs w:val="20"/>
                <w:rtl/>
              </w:rPr>
              <w:t>المطالقة، فيصل(1995)، "العواطف الإلهية" البناء الاجتماعي للعاطفة في الهند، تأليف :اوين لانيتش، دار النشر:مطبعة جامعة اوكسفورد ، لوكمات تايمز ،15/كانون ثاني ،ناكبور، الهند .</w:t>
            </w:r>
          </w:p>
          <w:p w14:paraId="42B65773" w14:textId="3BA7325E" w:rsidR="009F7A01" w:rsidRPr="006F690D" w:rsidRDefault="006F690D" w:rsidP="009F7A01">
            <w:pPr>
              <w:pStyle w:val="ListParagraph"/>
              <w:bidi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F69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مقالات</w:t>
            </w:r>
          </w:p>
        </w:tc>
      </w:tr>
      <w:tr w:rsidR="00C93CC9" w:rsidRPr="00CF772D" w14:paraId="0818D376" w14:textId="77777777" w:rsidTr="00CF772D">
        <w:tc>
          <w:tcPr>
            <w:tcW w:w="9016" w:type="dxa"/>
          </w:tcPr>
          <w:p w14:paraId="53731C22" w14:textId="77777777" w:rsidR="009F7A01" w:rsidRPr="009F7A01" w:rsidRDefault="009F7A01" w:rsidP="009F7A01">
            <w:pPr>
              <w:pStyle w:val="ListParagraph"/>
              <w:numPr>
                <w:ilvl w:val="0"/>
                <w:numId w:val="16"/>
              </w:numPr>
              <w:ind w:left="163" w:right="269" w:hanging="180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</w:pPr>
            <w:r w:rsidRPr="009F7A01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JO"/>
              </w:rPr>
              <w:t>Al–Matalka</w:t>
            </w:r>
            <w:r w:rsidRPr="009F7A01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 xml:space="preserve"> , F. I. M.,(1994 ) : -“Brave Effort”, Gender and the Household Domain , Edited by : </w:t>
            </w:r>
            <w:proofErr w:type="spellStart"/>
            <w:r w:rsidRPr="009F7A01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>Maithreyi</w:t>
            </w:r>
            <w:proofErr w:type="spellEnd"/>
            <w:r w:rsidRPr="009F7A01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 xml:space="preserve"> , K and Karuna, C, Nagpur Times,  may - 8 -, Nagpur, India.</w:t>
            </w:r>
          </w:p>
          <w:p w14:paraId="020B17FA" w14:textId="77777777" w:rsidR="009F7A01" w:rsidRPr="009F7A01" w:rsidRDefault="009F7A01" w:rsidP="009F7A01">
            <w:pPr>
              <w:pStyle w:val="ListParagraph"/>
              <w:numPr>
                <w:ilvl w:val="0"/>
                <w:numId w:val="16"/>
              </w:numPr>
              <w:ind w:left="163" w:right="269" w:hanging="18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AE"/>
              </w:rPr>
            </w:pPr>
            <w:r w:rsidRPr="009F7A01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JO"/>
              </w:rPr>
              <w:t>Al –Matalka</w:t>
            </w:r>
            <w:r w:rsidRPr="009F7A01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 xml:space="preserve"> , F. I. M.,(1994 ) : “Women and Family Law Reforms",         Edited by: Archana Parashar, Published by :Sage Publication,  </w:t>
            </w:r>
            <w:proofErr w:type="spellStart"/>
            <w:r w:rsidRPr="009F7A01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>Lokmat</w:t>
            </w:r>
            <w:proofErr w:type="spellEnd"/>
            <w:r w:rsidRPr="009F7A01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 xml:space="preserve"> Times , April , 3 , Nagpur, India</w:t>
            </w:r>
          </w:p>
          <w:p w14:paraId="7EA37A34" w14:textId="77777777" w:rsidR="009F7A01" w:rsidRPr="009F7A01" w:rsidRDefault="009F7A01" w:rsidP="009F7A01">
            <w:pPr>
              <w:pStyle w:val="ListParagraph"/>
              <w:numPr>
                <w:ilvl w:val="0"/>
                <w:numId w:val="16"/>
              </w:numPr>
              <w:ind w:left="163" w:right="269" w:hanging="18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AE"/>
              </w:rPr>
            </w:pPr>
            <w:r w:rsidRPr="009F7A01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JO"/>
              </w:rPr>
              <w:lastRenderedPageBreak/>
              <w:t>Al –Matalka</w:t>
            </w:r>
            <w:r w:rsidRPr="009F7A01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 xml:space="preserve"> , F. I. M.,(1994 ) :“Women Dimension on Television ", Edited by: </w:t>
            </w:r>
            <w:proofErr w:type="spellStart"/>
            <w:r w:rsidRPr="009F7A01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>Lla</w:t>
            </w:r>
            <w:proofErr w:type="spellEnd"/>
            <w:r w:rsidRPr="009F7A01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 xml:space="preserve"> Joshi ,Published by : Concept, </w:t>
            </w:r>
            <w:proofErr w:type="spellStart"/>
            <w:r w:rsidRPr="009F7A01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>NewDelhi</w:t>
            </w:r>
            <w:proofErr w:type="spellEnd"/>
            <w:r w:rsidRPr="009F7A01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 xml:space="preserve"> , </w:t>
            </w:r>
            <w:proofErr w:type="spellStart"/>
            <w:r w:rsidRPr="009F7A01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>Lokmat</w:t>
            </w:r>
            <w:proofErr w:type="spellEnd"/>
            <w:r w:rsidRPr="009F7A01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 xml:space="preserve"> Times April, 10 , Nagpur, India</w:t>
            </w:r>
          </w:p>
          <w:p w14:paraId="6094196C" w14:textId="77777777" w:rsidR="009F7A01" w:rsidRPr="009F7A01" w:rsidRDefault="009F7A01" w:rsidP="009F7A01">
            <w:pPr>
              <w:pStyle w:val="ListParagraph"/>
              <w:numPr>
                <w:ilvl w:val="0"/>
                <w:numId w:val="16"/>
              </w:numPr>
              <w:ind w:left="163" w:right="269" w:hanging="18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AE"/>
              </w:rPr>
            </w:pPr>
            <w:r w:rsidRPr="009F7A01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JO"/>
              </w:rPr>
              <w:t>Al –Matalka</w:t>
            </w:r>
            <w:r w:rsidRPr="009F7A01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 xml:space="preserve"> , F. I. M.,(1994 ) : -“Marital Communication and  Decision Making”, ", Edited by: Edwin , J,T, Published by :The Free Press Collier Macmillan,  </w:t>
            </w:r>
            <w:proofErr w:type="spellStart"/>
            <w:r w:rsidRPr="009F7A01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>Lokmat</w:t>
            </w:r>
            <w:proofErr w:type="spellEnd"/>
            <w:r w:rsidRPr="009F7A01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 xml:space="preserve"> Times, May , 22  , Nagpur, India.</w:t>
            </w:r>
          </w:p>
          <w:p w14:paraId="2CA030CF" w14:textId="77777777" w:rsidR="009F7A01" w:rsidRPr="009F7A01" w:rsidRDefault="009F7A01" w:rsidP="009F7A01">
            <w:pPr>
              <w:pStyle w:val="ListParagraph"/>
              <w:numPr>
                <w:ilvl w:val="0"/>
                <w:numId w:val="16"/>
              </w:numPr>
              <w:ind w:left="163" w:right="269" w:hanging="18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AE"/>
              </w:rPr>
            </w:pPr>
            <w:r w:rsidRPr="009F7A01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JO"/>
              </w:rPr>
              <w:t>Al–Matalka</w:t>
            </w:r>
            <w:r w:rsidRPr="009F7A01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 xml:space="preserve"> , F. I. M.,(1994 ) : -“Religion in India " </w:t>
            </w:r>
            <w:proofErr w:type="spellStart"/>
            <w:r w:rsidRPr="009F7A01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>Lokmat</w:t>
            </w:r>
            <w:proofErr w:type="spellEnd"/>
            <w:r w:rsidRPr="009F7A01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 xml:space="preserve">  Times, July , 31- Nagpur, India</w:t>
            </w:r>
          </w:p>
          <w:p w14:paraId="187D303F" w14:textId="77777777" w:rsidR="009F7A01" w:rsidRPr="009F7A01" w:rsidRDefault="009F7A01" w:rsidP="009F7A01">
            <w:pPr>
              <w:pStyle w:val="ListParagraph"/>
              <w:numPr>
                <w:ilvl w:val="0"/>
                <w:numId w:val="16"/>
              </w:numPr>
              <w:tabs>
                <w:tab w:val="num" w:pos="547"/>
              </w:tabs>
              <w:spacing w:after="120"/>
              <w:ind w:left="163" w:right="269" w:hanging="180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</w:pPr>
            <w:r w:rsidRPr="009F7A01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JO"/>
              </w:rPr>
              <w:t>Al–Matalka</w:t>
            </w:r>
            <w:r w:rsidRPr="009F7A01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 xml:space="preserve"> , F. I. M.,(1994 ) : “Racial Discrimination Against Overseas Indians ", Edited by: </w:t>
            </w:r>
            <w:proofErr w:type="spellStart"/>
            <w:r w:rsidRPr="009F7A01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>Jain,P,C</w:t>
            </w:r>
            <w:proofErr w:type="spellEnd"/>
            <w:r w:rsidRPr="009F7A01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 xml:space="preserve">, Published by : Concept,  New Delhi,  </w:t>
            </w:r>
            <w:proofErr w:type="spellStart"/>
            <w:r w:rsidRPr="009F7A01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>Lokmat</w:t>
            </w:r>
            <w:proofErr w:type="spellEnd"/>
            <w:r w:rsidRPr="009F7A01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 xml:space="preserve"> Times ,  Nagpur, India.</w:t>
            </w:r>
          </w:p>
          <w:p w14:paraId="15B09976" w14:textId="77777777" w:rsidR="009F7A01" w:rsidRPr="009F7A01" w:rsidRDefault="009F7A01" w:rsidP="009F7A01">
            <w:pPr>
              <w:pStyle w:val="ListParagraph"/>
              <w:numPr>
                <w:ilvl w:val="0"/>
                <w:numId w:val="16"/>
              </w:numPr>
              <w:ind w:left="163" w:right="269" w:hanging="180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</w:pPr>
            <w:r w:rsidRPr="009F7A01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JO"/>
              </w:rPr>
              <w:t xml:space="preserve">Al–Matalka </w:t>
            </w:r>
            <w:r w:rsidRPr="009F7A01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 xml:space="preserve">, F. I. M.,(1994 ) : Stress and Coping “The Indian  Experience - Edited by: </w:t>
            </w:r>
            <w:proofErr w:type="spellStart"/>
            <w:r w:rsidRPr="009F7A01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>Pestonjee</w:t>
            </w:r>
            <w:proofErr w:type="spellEnd"/>
            <w:r w:rsidRPr="009F7A01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 xml:space="preserve"> ,D,M, Published by :Sage    Publication, </w:t>
            </w:r>
            <w:proofErr w:type="spellStart"/>
            <w:r w:rsidRPr="009F7A01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>Lokmat</w:t>
            </w:r>
            <w:proofErr w:type="spellEnd"/>
            <w:r w:rsidRPr="009F7A01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 xml:space="preserve"> Times ,  Nagpur, India.</w:t>
            </w:r>
          </w:p>
          <w:p w14:paraId="32FBFCAA" w14:textId="77777777" w:rsidR="00C93CC9" w:rsidRPr="00A245EA" w:rsidRDefault="009F7A01" w:rsidP="009F7A01">
            <w:pPr>
              <w:pStyle w:val="ListParagraph"/>
              <w:numPr>
                <w:ilvl w:val="0"/>
                <w:numId w:val="16"/>
              </w:numPr>
              <w:ind w:left="163" w:right="269" w:hanging="180"/>
              <w:jc w:val="both"/>
              <w:rPr>
                <w:rFonts w:ascii="WinSoft Pro" w:hAnsi="WinSoft Pro" w:cs="WinSoft Pro"/>
                <w:rtl/>
              </w:rPr>
            </w:pPr>
            <w:r w:rsidRPr="009F7A01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JO"/>
              </w:rPr>
              <w:t>Al – Matalka</w:t>
            </w:r>
            <w:r w:rsidRPr="009F7A01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 xml:space="preserve"> , F. I. M.,(1995) : “Divine Passions” The  Social Construction of Emotion in India ", Edited by: Owen Lynch, Published by : Oxford University Press ,</w:t>
            </w:r>
            <w:proofErr w:type="spellStart"/>
            <w:r w:rsidRPr="009F7A01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>Lokmat</w:t>
            </w:r>
            <w:proofErr w:type="spellEnd"/>
            <w:r w:rsidRPr="009F7A01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 xml:space="preserve"> Times, Jan., 15 , Nagpur, India .</w:t>
            </w:r>
          </w:p>
        </w:tc>
      </w:tr>
      <w:tr w:rsidR="00484BE4" w:rsidRPr="00CF772D" w14:paraId="16080EB8" w14:textId="77777777" w:rsidTr="00CF772D">
        <w:tc>
          <w:tcPr>
            <w:tcW w:w="9016" w:type="dxa"/>
            <w:shd w:val="clear" w:color="auto" w:fill="FFFFFF" w:themeFill="background1"/>
          </w:tcPr>
          <w:p w14:paraId="3B751735" w14:textId="77777777" w:rsidR="00484BE4" w:rsidRPr="00CF772D" w:rsidRDefault="00427E1A" w:rsidP="00427E1A">
            <w:pPr>
              <w:pStyle w:val="ListParagraph"/>
              <w:numPr>
                <w:ilvl w:val="0"/>
                <w:numId w:val="10"/>
              </w:numPr>
              <w:bidi/>
              <w:ind w:left="277" w:hanging="270"/>
              <w:rPr>
                <w:rFonts w:ascii="WinSoft Pro" w:hAnsi="WinSoft Pro" w:cs="WinSoft Pro"/>
                <w:color w:val="000000"/>
                <w:sz w:val="28"/>
                <w:szCs w:val="28"/>
              </w:rPr>
            </w:pPr>
            <w:r w:rsidRPr="00CF772D">
              <w:rPr>
                <w:rFonts w:ascii="WinSoft Pro" w:hAnsi="WinSoft Pro" w:cs="WinSoft Pro"/>
                <w:color w:val="000000"/>
                <w:sz w:val="28"/>
                <w:szCs w:val="28"/>
                <w:rtl/>
              </w:rPr>
              <w:lastRenderedPageBreak/>
              <w:t>فصول في كتب</w:t>
            </w:r>
          </w:p>
        </w:tc>
      </w:tr>
      <w:tr w:rsidR="00CA1917" w:rsidRPr="00CF772D" w14:paraId="24711FD5" w14:textId="77777777" w:rsidTr="00CF772D">
        <w:tc>
          <w:tcPr>
            <w:tcW w:w="9016" w:type="dxa"/>
            <w:shd w:val="clear" w:color="auto" w:fill="FFFFFF" w:themeFill="background1"/>
          </w:tcPr>
          <w:p w14:paraId="4E2960BD" w14:textId="77777777" w:rsidR="00CA1917" w:rsidRPr="002A3CF9" w:rsidRDefault="002A3CF9" w:rsidP="002A3CF9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ascii="WinSoft Pro" w:hAnsi="WinSoft Pro" w:cs="WinSoft Pro"/>
              </w:rPr>
            </w:pPr>
            <w:r w:rsidRPr="002A3CF9">
              <w:rPr>
                <w:rFonts w:ascii="WinSoft Pro" w:hAnsi="WinSoft Pro" w:cs="WinSoft Pro" w:hint="cs"/>
                <w:rtl/>
              </w:rPr>
              <w:t>لا يوجد</w:t>
            </w:r>
          </w:p>
        </w:tc>
      </w:tr>
      <w:tr w:rsidR="00484BE4" w:rsidRPr="00CF772D" w14:paraId="5F48952A" w14:textId="77777777" w:rsidTr="00CF772D">
        <w:tc>
          <w:tcPr>
            <w:tcW w:w="9016" w:type="dxa"/>
            <w:shd w:val="clear" w:color="auto" w:fill="FFFFFF" w:themeFill="background1"/>
          </w:tcPr>
          <w:p w14:paraId="0E0DE6A8" w14:textId="39455333" w:rsidR="00484BE4" w:rsidRPr="00775856" w:rsidRDefault="00427E1A" w:rsidP="00427E1A">
            <w:pPr>
              <w:pStyle w:val="ListParagraph"/>
              <w:numPr>
                <w:ilvl w:val="0"/>
                <w:numId w:val="10"/>
              </w:numPr>
              <w:bidi/>
              <w:ind w:left="277" w:hanging="270"/>
              <w:rPr>
                <w:rFonts w:asciiTheme="majorBidi" w:hAnsiTheme="majorBidi" w:cs="Times New Roman"/>
                <w:sz w:val="20"/>
                <w:szCs w:val="20"/>
              </w:rPr>
            </w:pPr>
            <w:r w:rsidRPr="00775856">
              <w:rPr>
                <w:rFonts w:asciiTheme="majorBidi" w:hAnsiTheme="majorBidi" w:cs="Times New Roman"/>
                <w:sz w:val="20"/>
                <w:szCs w:val="20"/>
                <w:rtl/>
              </w:rPr>
              <w:t>أبحاث منشورة في مجلات علمية</w:t>
            </w:r>
          </w:p>
          <w:p w14:paraId="682BC01E" w14:textId="5F635DA1" w:rsidR="00D74DD5" w:rsidRPr="00775856" w:rsidRDefault="00D74DD5" w:rsidP="00775856">
            <w:pPr>
              <w:ind w:left="-526" w:firstLine="526"/>
              <w:jc w:val="right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</w:rPr>
              <w:t xml:space="preserve">        </w:t>
            </w:r>
            <w:r w:rsidRPr="00977C8F">
              <w:rPr>
                <w:rFonts w:asciiTheme="majorBidi" w:hAnsiTheme="majorBidi" w:cs="Times New Roman"/>
                <w:sz w:val="20"/>
                <w:szCs w:val="20"/>
                <w:rtl/>
              </w:rPr>
              <w:t>المطالقة، فيصل ابراهيم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</w:rPr>
              <w:t>، والسيد عبدالرحمن (</w:t>
            </w:r>
            <w:r w:rsidRPr="00775856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2021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</w:rPr>
              <w:t xml:space="preserve">)، </w:t>
            </w:r>
            <w:r w:rsidRPr="00775856">
              <w:rPr>
                <w:rFonts w:asciiTheme="majorBidi" w:hAnsiTheme="majorBidi" w:cs="Times New Roman" w:hint="cs"/>
                <w:sz w:val="20"/>
                <w:szCs w:val="20"/>
                <w:rtl/>
              </w:rPr>
              <w:t>الأسباب  المؤدية إلى تعاطي المواد المخدرة في المجتمع من وجهة نظر طلبة  جامعة العلوم والتقنية في الفجيرة</w:t>
            </w:r>
            <w:r w:rsidR="00775856">
              <w:rPr>
                <w:rFonts w:asciiTheme="majorBidi" w:hAnsiTheme="majorBidi" w:cs="Times New Roman" w:hint="cs"/>
                <w:sz w:val="20"/>
                <w:szCs w:val="20"/>
                <w:rtl/>
              </w:rPr>
              <w:t xml:space="preserve">، </w:t>
            </w:r>
            <w:r w:rsidR="00775856" w:rsidRPr="00775856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مقبول للنشر</w:t>
            </w:r>
            <w:r w:rsidR="00775856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(</w:t>
            </w:r>
            <w:r w:rsidR="00775856" w:rsidRPr="00775856">
              <w:rPr>
                <w:rFonts w:asciiTheme="majorBidi" w:hAnsiTheme="majorBidi" w:cs="Times New Roman"/>
                <w:sz w:val="20"/>
                <w:szCs w:val="20"/>
                <w:rtl/>
              </w:rPr>
              <w:t xml:space="preserve">دراسات انسانية واجتماعية </w:t>
            </w:r>
            <w:r w:rsidR="00775856" w:rsidRPr="00775856">
              <w:rPr>
                <w:rFonts w:asciiTheme="majorBidi" w:hAnsiTheme="majorBidi" w:cs="Times New Roman" w:hint="cs"/>
                <w:sz w:val="20"/>
                <w:szCs w:val="20"/>
                <w:rtl/>
              </w:rPr>
              <w:t xml:space="preserve">، المجلد </w:t>
            </w:r>
            <w:r w:rsidR="00775856">
              <w:rPr>
                <w:rFonts w:asciiTheme="majorBidi" w:hAnsiTheme="majorBidi" w:cs="Times New Roman" w:hint="cs"/>
                <w:sz w:val="20"/>
                <w:szCs w:val="20"/>
                <w:rtl/>
              </w:rPr>
              <w:t>11</w:t>
            </w:r>
            <w:r w:rsidR="00775856" w:rsidRPr="00775856">
              <w:rPr>
                <w:rFonts w:asciiTheme="majorBidi" w:hAnsiTheme="majorBidi" w:cs="Times New Roman" w:hint="cs"/>
                <w:sz w:val="20"/>
                <w:szCs w:val="20"/>
                <w:rtl/>
              </w:rPr>
              <w:t xml:space="preserve"> ،ا</w:t>
            </w:r>
            <w:r w:rsidR="00775856" w:rsidRPr="00775856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 xml:space="preserve">لعدد 1، 2022 </w:t>
            </w:r>
            <w:r w:rsidR="00775856" w:rsidRPr="00775856">
              <w:rPr>
                <w:rFonts w:asciiTheme="majorBidi" w:hAnsiTheme="majorBidi" w:cs="Times New Roman"/>
                <w:sz w:val="20"/>
                <w:szCs w:val="20"/>
                <w:rtl/>
              </w:rPr>
              <w:t>/ جامعة وهران 02 / ،الجزائر</w:t>
            </w:r>
          </w:p>
          <w:p w14:paraId="33959D46" w14:textId="7176228D" w:rsidR="00D74DD5" w:rsidRPr="00775856" w:rsidRDefault="00D74DD5" w:rsidP="00D74DD5">
            <w:pPr>
              <w:pStyle w:val="ListParagraph"/>
              <w:bidi/>
              <w:ind w:left="277"/>
              <w:rPr>
                <w:rFonts w:asciiTheme="majorBidi" w:hAnsiTheme="majorBidi" w:cs="Times New Roman"/>
                <w:sz w:val="20"/>
                <w:szCs w:val="20"/>
              </w:rPr>
            </w:pPr>
          </w:p>
          <w:p w14:paraId="7E655014" w14:textId="77777777" w:rsidR="00B456B4" w:rsidRPr="00775856" w:rsidRDefault="00631EBB" w:rsidP="00631EBB">
            <w:pPr>
              <w:pStyle w:val="ListParagraph"/>
              <w:bidi/>
              <w:ind w:left="277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775856">
              <w:rPr>
                <w:rFonts w:asciiTheme="majorBidi" w:hAnsiTheme="majorBidi" w:cs="Times New Roman" w:hint="cs"/>
                <w:sz w:val="20"/>
                <w:szCs w:val="20"/>
                <w:rtl/>
              </w:rPr>
              <w:t xml:space="preserve">         </w:t>
            </w:r>
            <w:r w:rsidRPr="00977C8F">
              <w:rPr>
                <w:rFonts w:asciiTheme="majorBidi" w:hAnsiTheme="majorBidi" w:cs="Times New Roman"/>
                <w:sz w:val="20"/>
                <w:szCs w:val="20"/>
                <w:rtl/>
              </w:rPr>
              <w:t>المطالقة، فيصل ابراهيم</w:t>
            </w:r>
            <w:r w:rsidRPr="00977C8F">
              <w:rPr>
                <w:rFonts w:asciiTheme="majorBidi" w:hAnsiTheme="majorBidi" w:cs="Times New Roman" w:hint="cs"/>
                <w:sz w:val="20"/>
                <w:szCs w:val="20"/>
                <w:rtl/>
              </w:rPr>
              <w:t xml:space="preserve">( 2020) </w:t>
            </w:r>
            <w:r w:rsidRPr="00977C8F">
              <w:rPr>
                <w:rFonts w:asciiTheme="majorBidi" w:hAnsiTheme="majorBidi" w:cs="Times New Roman"/>
                <w:sz w:val="20"/>
                <w:szCs w:val="20"/>
                <w:rtl/>
              </w:rPr>
              <w:t xml:space="preserve"> </w:t>
            </w:r>
            <w:r w:rsidRPr="00775856">
              <w:rPr>
                <w:rFonts w:asciiTheme="majorBidi" w:hAnsiTheme="majorBidi" w:cs="Times New Roman"/>
                <w:sz w:val="20"/>
                <w:szCs w:val="20"/>
                <w:rtl/>
              </w:rPr>
              <w:t xml:space="preserve">تعاطي المخدرات من قبل الأزواج : الأسباب والآثار والحلول من منظور الزوجات في المجتمع </w:t>
            </w:r>
          </w:p>
          <w:p w14:paraId="22DEFACF" w14:textId="4FFE3247" w:rsidR="00644201" w:rsidRPr="00775856" w:rsidRDefault="00B456B4" w:rsidP="00B456B4">
            <w:pPr>
              <w:pStyle w:val="ListParagraph"/>
              <w:bidi/>
              <w:ind w:left="277"/>
              <w:rPr>
                <w:rFonts w:asciiTheme="majorBidi" w:hAnsiTheme="majorBidi" w:cs="Times New Roman"/>
                <w:sz w:val="20"/>
                <w:szCs w:val="20"/>
              </w:rPr>
            </w:pPr>
            <w:r w:rsidRPr="00977C8F">
              <w:rPr>
                <w:rFonts w:asciiTheme="majorBidi" w:hAnsiTheme="majorBidi" w:cs="Times New Roman" w:hint="cs"/>
                <w:sz w:val="20"/>
                <w:szCs w:val="20"/>
                <w:rtl/>
              </w:rPr>
              <w:t xml:space="preserve">          </w:t>
            </w:r>
            <w:r w:rsidR="00631EBB" w:rsidRPr="00775856">
              <w:rPr>
                <w:rFonts w:asciiTheme="majorBidi" w:hAnsiTheme="majorBidi" w:cs="Times New Roman"/>
                <w:sz w:val="20"/>
                <w:szCs w:val="20"/>
                <w:rtl/>
              </w:rPr>
              <w:t xml:space="preserve">الأردني" </w:t>
            </w:r>
            <w:r w:rsidR="00631EBB" w:rsidRPr="00775856">
              <w:rPr>
                <w:rFonts w:asciiTheme="majorBidi" w:hAnsiTheme="majorBidi" w:cs="Times New Roman" w:hint="cs"/>
                <w:sz w:val="20"/>
                <w:szCs w:val="20"/>
                <w:rtl/>
              </w:rPr>
              <w:t xml:space="preserve"> ، </w:t>
            </w:r>
            <w:r w:rsidR="00631EBB" w:rsidRPr="00775856">
              <w:rPr>
                <w:rFonts w:asciiTheme="majorBidi" w:hAnsiTheme="majorBidi" w:cs="Times New Roman"/>
                <w:sz w:val="20"/>
                <w:szCs w:val="20"/>
                <w:rtl/>
              </w:rPr>
              <w:t xml:space="preserve">دراسات انسانية واجتماعية </w:t>
            </w:r>
            <w:r w:rsidR="00631EBB" w:rsidRPr="00775856">
              <w:rPr>
                <w:rFonts w:asciiTheme="majorBidi" w:hAnsiTheme="majorBidi" w:cs="Times New Roman" w:hint="cs"/>
                <w:sz w:val="20"/>
                <w:szCs w:val="20"/>
                <w:rtl/>
              </w:rPr>
              <w:t xml:space="preserve">، المجلد التاسع ،العدد 3؟6 جوان </w:t>
            </w:r>
            <w:r w:rsidR="00631EBB" w:rsidRPr="00775856">
              <w:rPr>
                <w:rFonts w:asciiTheme="majorBidi" w:hAnsiTheme="majorBidi" w:cs="Times New Roman"/>
                <w:sz w:val="20"/>
                <w:szCs w:val="20"/>
                <w:rtl/>
              </w:rPr>
              <w:t>/ جامعة وهران 02 / ،الجزائر</w:t>
            </w:r>
          </w:p>
        </w:tc>
      </w:tr>
      <w:tr w:rsidR="00DD09F9" w:rsidRPr="00CF772D" w14:paraId="60EC483C" w14:textId="77777777" w:rsidTr="00CF772D">
        <w:tc>
          <w:tcPr>
            <w:tcW w:w="9016" w:type="dxa"/>
            <w:shd w:val="clear" w:color="auto" w:fill="FFFFFF" w:themeFill="background1"/>
          </w:tcPr>
          <w:p w14:paraId="7E8F4E69" w14:textId="77777777" w:rsidR="004B240C" w:rsidRPr="00977C8F" w:rsidRDefault="004B240C" w:rsidP="00F70877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77C8F">
              <w:rPr>
                <w:rFonts w:asciiTheme="majorBidi" w:hAnsiTheme="majorBidi" w:cstheme="majorBidi"/>
                <w:sz w:val="20"/>
                <w:szCs w:val="20"/>
                <w:rtl/>
              </w:rPr>
              <w:t>المطالقة، فيصل ابراهيم (2018)، " أثر البطالة والفقر على السلوك الإرهابي من وجهة نظر الأكاديميين الأردنيين" ، ورقة بحث علمية قدمت في المؤتمر الدولي الاول : التطرف والارهاب واثارهما على التنمية الشاملة ، من 24-25/10/2018 ، جامعة العقبة للتكنولوجيا ، العقبة ، المملكة الاردنية الهاشمية</w:t>
            </w:r>
            <w:r w:rsidRPr="00977C8F">
              <w:rPr>
                <w:rFonts w:asciiTheme="majorBidi" w:hAnsiTheme="majorBidi" w:cstheme="majorBidi"/>
                <w:sz w:val="20"/>
                <w:szCs w:val="20"/>
              </w:rPr>
              <w:t xml:space="preserve"> . </w:t>
            </w:r>
          </w:p>
          <w:p w14:paraId="5AC01066" w14:textId="77777777" w:rsidR="004B240C" w:rsidRPr="00977C8F" w:rsidRDefault="004B240C" w:rsidP="00F70877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77C8F">
              <w:rPr>
                <w:rFonts w:asciiTheme="majorBidi" w:hAnsiTheme="majorBidi" w:cstheme="majorBidi"/>
                <w:sz w:val="20"/>
                <w:szCs w:val="20"/>
                <w:rtl/>
              </w:rPr>
              <w:t>المطالقة، فيصل ابراهيم ، و المطالقة ، صقر ابراهيم (2018)، "العوامل الاجتماعية المؤدية إلى تعاطي المخدرات من وجهة نظر الطالب الجامعي الأردني، مؤتة للبحوث والدراسات ،سلسلة العلوم الانسانية والاجتماعية ، المجلد ()،العدد () ،ص ص      ( مقبول للنشر )</w:t>
            </w:r>
            <w:r w:rsidRPr="00977C8F"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</w:p>
          <w:p w14:paraId="1541F572" w14:textId="77777777" w:rsidR="004B240C" w:rsidRPr="00977C8F" w:rsidRDefault="004B240C" w:rsidP="00F70877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77C8F">
              <w:rPr>
                <w:rFonts w:asciiTheme="majorBidi" w:hAnsiTheme="majorBidi" w:cstheme="majorBidi"/>
                <w:sz w:val="20"/>
                <w:szCs w:val="20"/>
                <w:rtl/>
              </w:rPr>
              <w:t>المطالقة، فيصل ابراهيم(2017)، "أثر الجهل بالتعاليم الدينية على انخراط الافراد بالجماعات والافعال المتطرفة من وجهة نظر علماء الدين الاكاديميين"، مجلة دراسات في الخدمة الاجتماعية والعلوم الانسانية ، العدد (42)، البحث ( 133) ابريل ،ص ص 284-310 ،كلية الخدمة الاجتماعية ، جامعة حلوان ، عين حلوان، مصر</w:t>
            </w:r>
            <w:r w:rsidRPr="00977C8F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14:paraId="1E71C878" w14:textId="77777777" w:rsidR="004B240C" w:rsidRPr="00977C8F" w:rsidRDefault="004B240C" w:rsidP="00F70877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77C8F">
              <w:rPr>
                <w:rFonts w:asciiTheme="majorBidi" w:hAnsiTheme="majorBidi" w:cstheme="majorBidi"/>
                <w:sz w:val="20"/>
                <w:szCs w:val="20"/>
                <w:rtl/>
              </w:rPr>
              <w:t>المطالقة ، فيصل ابراهيم(2017)، الإرهاب: اسبابه ونتائجه والوقاية منه من وجهة نظر طلبة الجامعات الأردنية وعلاقتها ببعض المتغيرات  ، مجلة الآداب والعلوم الانسانية ، العدد (85)، يوليو ، كلية الاداب جامعة المنيا، مصر، ص ص 282-319</w:t>
            </w:r>
            <w:r w:rsidRPr="00977C8F">
              <w:rPr>
                <w:rFonts w:asciiTheme="majorBidi" w:hAnsiTheme="majorBidi" w:cstheme="majorBidi"/>
                <w:sz w:val="20"/>
                <w:szCs w:val="20"/>
              </w:rPr>
              <w:t xml:space="preserve">.                                                                                    </w:t>
            </w:r>
          </w:p>
          <w:p w14:paraId="0E2463F6" w14:textId="77777777" w:rsidR="004B240C" w:rsidRPr="00977C8F" w:rsidRDefault="004B240C" w:rsidP="00F70877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77C8F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المطالقة، فيصل ابراهيم والخطايبة يوسف (2017)التحرش الجنسي ضد المرأة في الأردن وعلاقته ببعض المتغيرات الاجتماعية من وجهة نظر طالبات الجامعات الأردنية ، دراسات، العلوم الإنسانية والاجتماعية، المجلّد 44 ، العدد 2، ص ص 67- 85 الجامعة الاردنية ، عمان االمملكة الاردنية الهاشمية ، </w:t>
            </w:r>
          </w:p>
          <w:p w14:paraId="251B88F8" w14:textId="77777777" w:rsidR="004B240C" w:rsidRPr="00977C8F" w:rsidRDefault="004B240C" w:rsidP="00F70877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77C8F">
              <w:rPr>
                <w:rFonts w:asciiTheme="majorBidi" w:hAnsiTheme="majorBidi" w:cstheme="majorBidi"/>
                <w:sz w:val="20"/>
                <w:szCs w:val="20"/>
                <w:rtl/>
              </w:rPr>
              <w:t>المطالقة، فيصل ابراهيم، والفريحات ، عمار عبدالله(2016)، المشكلات التي تواجه اعضاء هيئة التدريس في كلية عجلون الجامعية"، مجلة الباحث في العلوم الإنسانية والاجتماعية ،السنة الخامسة(5)، العدد الثامن(8)، ديسمبر، ص ص 25- 43، جامعة الشهيد حمة لخضر بالوادي، كلية العلوم الاجتماعية والإنسانية ، الجزائر</w:t>
            </w:r>
            <w:r w:rsidRPr="00977C8F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14:paraId="2C625934" w14:textId="77777777" w:rsidR="004B240C" w:rsidRPr="00977C8F" w:rsidRDefault="004B240C" w:rsidP="00F70877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77C8F">
              <w:rPr>
                <w:rFonts w:asciiTheme="majorBidi" w:hAnsiTheme="majorBidi" w:cstheme="majorBidi"/>
                <w:sz w:val="20"/>
                <w:szCs w:val="20"/>
                <w:rtl/>
              </w:rPr>
              <w:t>المطالقة، فيصل ابراهيم(2017)، العوامل الاجتماعية المؤدية إلى انحراف الاحداث في الاردن من وجهة نظر الاحداث الجانحين ، مجلة سوسيولوجيا الجريمة ، مخبر الجريمة والانحراف بين الثقافة والتمثلات الاجتماعية كلية العلوم العلوم الإنسانية والاجتماعية، جامعة البليدة 2 علي لونيسي- الجزائر – مقبول للنشر في العدد الثاني.(مقبول للنشر)</w:t>
            </w:r>
          </w:p>
          <w:p w14:paraId="5404E1D4" w14:textId="77777777" w:rsidR="004B240C" w:rsidRPr="00977C8F" w:rsidRDefault="004B240C" w:rsidP="00F70877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77C8F">
              <w:rPr>
                <w:rFonts w:asciiTheme="majorBidi" w:hAnsiTheme="majorBidi" w:cstheme="majorBidi"/>
                <w:sz w:val="20"/>
                <w:szCs w:val="20"/>
                <w:rtl/>
              </w:rPr>
              <w:t>المطالقة، فيصل ابراهيم وهاجر نصار (2015) مصادر الدعم الاجتماعي لدى طلبة كليات الشمال التابعة لجامعة البلقاء التطبيقية – دراسة اجتماعية ميدانية. مجلة كلية التربية – العدد- 165- الجزء الأول، أكتوبر، جامعة الازهر- مصر</w:t>
            </w:r>
            <w:r w:rsidRPr="00977C8F">
              <w:rPr>
                <w:rFonts w:asciiTheme="majorBidi" w:hAnsiTheme="majorBidi" w:cstheme="majorBidi"/>
                <w:sz w:val="20"/>
                <w:szCs w:val="20"/>
              </w:rPr>
              <w:t xml:space="preserve"> .</w:t>
            </w:r>
          </w:p>
          <w:p w14:paraId="5A5855DC" w14:textId="77777777" w:rsidR="004B240C" w:rsidRPr="00F950EB" w:rsidRDefault="004B240C" w:rsidP="00F70877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F950EB">
              <w:rPr>
                <w:rFonts w:asciiTheme="majorBidi" w:hAnsiTheme="majorBidi" w:cstheme="majorBidi"/>
                <w:sz w:val="20"/>
                <w:szCs w:val="20"/>
                <w:rtl/>
              </w:rPr>
              <w:t>الجبالي،صفية والحسينات محمد، المطالقة فيصل ، (2013)،الاثار المترتبة على ألإساءة للطفل من وجهة نظر الطالبات في تخصصي الخدمة الاجتماعية وتربية الطفل بكلية عجلون الجامعية .مجلة جامعة الطائف (الاداب والتربية)،جامعة الطائف ،المملكة العربية السعودية</w:t>
            </w:r>
            <w:r w:rsidRPr="00F950EB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14:paraId="09E2BC95" w14:textId="77777777" w:rsidR="004B240C" w:rsidRPr="00F950EB" w:rsidRDefault="004B240C" w:rsidP="00F70877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F950EB">
              <w:rPr>
                <w:rFonts w:asciiTheme="majorBidi" w:hAnsiTheme="majorBidi" w:cstheme="majorBidi"/>
                <w:sz w:val="20"/>
                <w:szCs w:val="20"/>
                <w:rtl/>
              </w:rPr>
              <w:t>المطالقة، فيصل ابراهيم (2012)،مسببات العنف الطلابي في جامعة البلقاء التطبيقية من وجهة نظر الطلبة ، مجلة التربية للبحوث اللتربوية والنفسية والاجتماعية ،جامعة الازهر ، العدد(151 الجزء الاول) ،ابريل،ص ص 13-50</w:t>
            </w:r>
            <w:r w:rsidRPr="00F950EB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14:paraId="5A694392" w14:textId="77777777" w:rsidR="004B240C" w:rsidRPr="00F950EB" w:rsidRDefault="004B240C" w:rsidP="00F70877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F950EB">
              <w:rPr>
                <w:rFonts w:asciiTheme="majorBidi" w:hAnsiTheme="majorBidi" w:cstheme="majorBidi"/>
                <w:sz w:val="20"/>
                <w:szCs w:val="20"/>
                <w:rtl/>
              </w:rPr>
              <w:t>المطالقة، فيصل ابراهيم (2010)،المشكلات الاكاديمية التي تواجه طلبة كلية العقبة الجامعية من وجهة نظرهم ،مؤتة للبحوث والدراسات ،سلسلة العلوم الانسانية والاجتماعية ، المجلد (25)،العدد (4) ،ص ص205-248</w:t>
            </w:r>
            <w:r w:rsidRPr="00F950EB"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</w:p>
          <w:p w14:paraId="13520EA9" w14:textId="77777777" w:rsidR="004B240C" w:rsidRPr="00977C8F" w:rsidRDefault="004B240C" w:rsidP="00F70877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77C8F">
              <w:rPr>
                <w:rFonts w:asciiTheme="majorBidi" w:hAnsiTheme="majorBidi" w:cstheme="majorBidi"/>
                <w:sz w:val="20"/>
                <w:szCs w:val="20"/>
                <w:rtl/>
              </w:rPr>
              <w:t>المطالقة، فيصل ابراهيم ،وابو هلالة امل، والملكاوي نيبال،و الجعافرة سميه (2010)،مصادر الدعم الاجتماعي المفضلة لدى طلبة كليات الجنوب التابعة لجامعة البلقاء التطبيقية وعلاقتها ببعض المتغيرات ، مجلة العلوم النفسية والتربوية ،الجمعية العراقية للعلوم النفسية والتربوية،كلية الاداب،جامعة بغداد ،العدد(73)،ص ص 38-104</w:t>
            </w:r>
            <w:r w:rsidRPr="00977C8F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14:paraId="4E091BF8" w14:textId="77777777" w:rsidR="00DD09F9" w:rsidRPr="00D97FB2" w:rsidRDefault="004B240C" w:rsidP="00F70877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97FB2">
              <w:rPr>
                <w:rFonts w:asciiTheme="majorBidi" w:hAnsiTheme="majorBidi" w:cstheme="majorBidi"/>
                <w:sz w:val="20"/>
                <w:szCs w:val="20"/>
                <w:rtl/>
              </w:rPr>
              <w:t>المطالقة، فيصل ابراهيم (2008)،أنماط الاتصال التي تتبعها الاسرة مع اطفالها ومدى انعكاسها على شخصية الابناء، مجلة اتحاد الجامعات العربية للاداب ،جامعة اليرموك ،اربد ، الاردن ، المجلد (5)،العدد (2) ،ص ص 499-531.</w:t>
            </w:r>
          </w:p>
          <w:p w14:paraId="4E82EA3C" w14:textId="77777777" w:rsidR="00F70877" w:rsidRPr="00977C8F" w:rsidRDefault="00F70877" w:rsidP="00F70877">
            <w:pPr>
              <w:pStyle w:val="ListParagraph"/>
              <w:bidi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3224187" w14:textId="77777777" w:rsidR="00F70877" w:rsidRPr="00977C8F" w:rsidRDefault="00F70877" w:rsidP="00F70877">
            <w:pPr>
              <w:ind w:left="163" w:right="719" w:hanging="163"/>
              <w:contextualSpacing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14:paraId="1970B242" w14:textId="722E6AC5" w:rsidR="00775856" w:rsidRPr="00775856" w:rsidRDefault="00775856" w:rsidP="00F70877">
            <w:pPr>
              <w:pStyle w:val="ListParagraph"/>
              <w:numPr>
                <w:ilvl w:val="0"/>
                <w:numId w:val="15"/>
              </w:numPr>
              <w:ind w:left="163" w:right="719" w:hanging="163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</w:pPr>
            <w:r w:rsidRPr="00977C8F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Al- Matalka, Faisal Ibrahim Mohammad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,(2020)</w:t>
            </w:r>
            <w:r>
              <w:t xml:space="preserve"> </w:t>
            </w:r>
            <w:r w:rsidRPr="00775856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Attitudes of Jordanian Youths Toward Marriage and its Relationship with Some Variable, </w:t>
            </w:r>
            <w:proofErr w:type="spellStart"/>
            <w:r w:rsidRPr="00775856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Abaad</w:t>
            </w:r>
            <w:proofErr w:type="spellEnd"/>
            <w:r w:rsidRPr="00775856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Review,</w:t>
            </w:r>
            <w:r w:rsidRPr="00775856">
              <w:t xml:space="preserve"> </w:t>
            </w:r>
            <w:r w:rsidRPr="00775856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Vol 06 N0 02, University of Oran 2 Mohamed Bin Ahmed, Algeria</w:t>
            </w:r>
          </w:p>
          <w:p w14:paraId="24388155" w14:textId="020BCAD3" w:rsidR="00F70877" w:rsidRPr="00977C8F" w:rsidRDefault="00F70877" w:rsidP="00F70877">
            <w:pPr>
              <w:pStyle w:val="ListParagraph"/>
              <w:numPr>
                <w:ilvl w:val="0"/>
                <w:numId w:val="15"/>
              </w:numPr>
              <w:ind w:left="163" w:right="719" w:hanging="163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</w:pPr>
            <w:r w:rsidRPr="00977C8F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lastRenderedPageBreak/>
              <w:t xml:space="preserve"> Al- Matalka, Faisal Ibrahim Mohammad ( 2016),</w:t>
            </w:r>
            <w:r w:rsidRPr="00977C8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“</w:t>
            </w:r>
            <w:r w:rsidRPr="00977C8F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 xml:space="preserve">Prevalence of violence against women in Northern Jordan society: Irbid Governorate a case study”, IOSR Journal Of Humanities And Social Science (IOSR-JHSS) Volume 21, Issue11, Ver. 10 (Nov. 2016) PP 36-49 e-ISSN: 2279-0837, p-ISSN: 2279-0845. www.iosrjournals.org ----- DOI: 10.9790/0837-2111103649 www.iosrjournals.org 36 | Page </w:t>
            </w:r>
          </w:p>
          <w:p w14:paraId="26C65094" w14:textId="77777777" w:rsidR="00F70877" w:rsidRPr="00977C8F" w:rsidRDefault="00F70877" w:rsidP="00F70877">
            <w:pPr>
              <w:pStyle w:val="ListParagraph"/>
              <w:numPr>
                <w:ilvl w:val="0"/>
                <w:numId w:val="15"/>
              </w:numPr>
              <w:ind w:left="163" w:right="719" w:hanging="163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</w:pPr>
            <w:r w:rsidRPr="00977C8F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Al –Matalka, F. I. M.(2014),</w:t>
            </w:r>
            <w:r w:rsidRPr="00977C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: </w:t>
            </w:r>
            <w:r w:rsidRPr="00977C8F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>The Influence of Parental Socioeconomic Status  on Their Involvement at Home, International Journal of Humanities and  Social Science, Vol. 4 No. 5; March 2014 ,pp146-154.</w:t>
            </w:r>
          </w:p>
          <w:p w14:paraId="210E082C" w14:textId="77777777" w:rsidR="00F70877" w:rsidRPr="00977C8F" w:rsidRDefault="00F70877" w:rsidP="00F70877">
            <w:pPr>
              <w:pStyle w:val="ListParagraph"/>
              <w:numPr>
                <w:ilvl w:val="0"/>
                <w:numId w:val="15"/>
              </w:numPr>
              <w:ind w:left="163" w:right="719" w:hanging="163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</w:pPr>
            <w:r w:rsidRPr="00977C8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JO"/>
              </w:rPr>
              <w:t>Al –Matalka</w:t>
            </w:r>
            <w:r w:rsidRPr="00977C8F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>, F. I. M., (2014): Physical Violence Against Women in Jordan: Evaluation of women Assaulted by Husband, Research on Humanities and Social Sciences, Vol.4, No.28,pp 189-200.</w:t>
            </w:r>
          </w:p>
          <w:p w14:paraId="325C419F" w14:textId="77777777" w:rsidR="00F70877" w:rsidRPr="00977C8F" w:rsidRDefault="00F70877" w:rsidP="00F70877">
            <w:pPr>
              <w:ind w:left="163" w:right="719" w:hanging="163"/>
              <w:jc w:val="both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14:paraId="184E4F19" w14:textId="77777777" w:rsidR="00F70877" w:rsidRPr="00F950EB" w:rsidRDefault="00F70877" w:rsidP="00F70877">
            <w:pPr>
              <w:pStyle w:val="ListParagraph"/>
              <w:numPr>
                <w:ilvl w:val="0"/>
                <w:numId w:val="15"/>
              </w:numPr>
              <w:ind w:left="163" w:right="719" w:hanging="163"/>
              <w:jc w:val="both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F950EB"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bidi="ar-JO"/>
              </w:rPr>
              <w:t>Al –Matalka, F.I.</w:t>
            </w:r>
            <w:r w:rsidRPr="00F950EB">
              <w:rPr>
                <w:rFonts w:asciiTheme="majorBidi" w:eastAsia="Calibri" w:hAnsiTheme="majorBidi" w:cstheme="majorBidi"/>
                <w:i/>
                <w:iCs/>
                <w:sz w:val="20"/>
                <w:szCs w:val="20"/>
                <w:lang w:bidi="ar-JO"/>
              </w:rPr>
              <w:t>M</w:t>
            </w:r>
            <w:r w:rsidRPr="00F950EB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 xml:space="preserve">; Mohammad M. </w:t>
            </w:r>
            <w:proofErr w:type="spellStart"/>
            <w:r w:rsidRPr="00F950EB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>Hussainat</w:t>
            </w:r>
            <w:proofErr w:type="spellEnd"/>
            <w:r w:rsidRPr="00F950EB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 xml:space="preserve"> (2013): Attitudes of Jordanian Youth towards Violence against Women. </w:t>
            </w:r>
            <w:r w:rsidRPr="00F950EB">
              <w:rPr>
                <w:rFonts w:asciiTheme="majorBidi" w:eastAsia="Calibri" w:hAnsiTheme="majorBidi" w:cstheme="majorBidi"/>
                <w:i/>
                <w:iCs/>
                <w:sz w:val="20"/>
                <w:szCs w:val="20"/>
                <w:lang w:bidi="ar-JO"/>
              </w:rPr>
              <w:t>Asian Social Science, Canadian Center of Science and Education-Toronto ,Canada, Vol. 9, No. 3,March, pp192-201.</w:t>
            </w:r>
          </w:p>
          <w:p w14:paraId="0F3D3FDC" w14:textId="77777777" w:rsidR="00F70877" w:rsidRPr="00977C8F" w:rsidRDefault="00F70877" w:rsidP="00F70877">
            <w:pPr>
              <w:ind w:left="163" w:right="719" w:hanging="163"/>
              <w:jc w:val="both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14:paraId="3BC7A33A" w14:textId="77777777" w:rsidR="00F70877" w:rsidRPr="00F950EB" w:rsidRDefault="00F70877" w:rsidP="00F7087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63" w:right="719" w:hanging="163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</w:pPr>
            <w:r w:rsidRPr="00F950EB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JO"/>
              </w:rPr>
              <w:t>Al –Matalka</w:t>
            </w:r>
            <w:r w:rsidRPr="00F950EB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 xml:space="preserve">, F.I.M ; Mohammad M. </w:t>
            </w:r>
            <w:proofErr w:type="spellStart"/>
            <w:r w:rsidRPr="00F950EB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>Hussainat</w:t>
            </w:r>
            <w:proofErr w:type="spellEnd"/>
            <w:r w:rsidRPr="00F950EB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 xml:space="preserve">  ( 2012):  Juvenile Delinquency and Family Environment In Jordan. Journal of Sociological Research, </w:t>
            </w:r>
            <w:proofErr w:type="spellStart"/>
            <w:r w:rsidRPr="00F950EB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>Macrothink</w:t>
            </w:r>
            <w:proofErr w:type="spellEnd"/>
            <w:r w:rsidRPr="00F950EB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 xml:space="preserve"> Institute in collaboration with Human Resource Management Academic Research Society (HRMARS)- Las Vegas, Nevada, United States. Vol. 3, No. 2,PP 600-617.</w:t>
            </w:r>
          </w:p>
          <w:p w14:paraId="74CDCCC5" w14:textId="77777777" w:rsidR="00F70877" w:rsidRPr="00F950EB" w:rsidRDefault="00F70877" w:rsidP="00F70877">
            <w:pPr>
              <w:ind w:left="163" w:right="719" w:hanging="163"/>
              <w:jc w:val="both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14:paraId="1635A691" w14:textId="77777777" w:rsidR="00F70877" w:rsidRPr="00F950EB" w:rsidRDefault="00F70877" w:rsidP="00F70877">
            <w:pPr>
              <w:pStyle w:val="ListParagraph"/>
              <w:numPr>
                <w:ilvl w:val="0"/>
                <w:numId w:val="15"/>
              </w:numPr>
              <w:ind w:left="163" w:right="719" w:hanging="163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</w:pPr>
            <w:r w:rsidRPr="00F950EB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JO"/>
              </w:rPr>
              <w:t>Al –Matalka , F. I. M.,(2012</w:t>
            </w:r>
            <w:r w:rsidRPr="00F950EB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>) : Violence Against Women In Aqaba  City – Jordan, Studies in Sociology,vol.x,2012 Department of Sociology,  University of Rajasthan, Jaipur, India</w:t>
            </w:r>
          </w:p>
          <w:p w14:paraId="2343CC0A" w14:textId="77777777" w:rsidR="00F70877" w:rsidRPr="00977C8F" w:rsidRDefault="00F70877" w:rsidP="00F70877">
            <w:pPr>
              <w:ind w:left="163" w:right="719" w:hanging="163"/>
              <w:jc w:val="both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14:paraId="7AF75A6B" w14:textId="77777777" w:rsidR="00F70877" w:rsidRPr="00977C8F" w:rsidRDefault="00F70877" w:rsidP="00F70877">
            <w:pPr>
              <w:pStyle w:val="ListParagraph"/>
              <w:numPr>
                <w:ilvl w:val="0"/>
                <w:numId w:val="15"/>
              </w:numPr>
              <w:ind w:left="163" w:right="719" w:hanging="163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</w:pPr>
            <w:r w:rsidRPr="00977C8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JO"/>
              </w:rPr>
              <w:t>Al –</w:t>
            </w:r>
            <w:proofErr w:type="spellStart"/>
            <w:r w:rsidRPr="00977C8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JO"/>
              </w:rPr>
              <w:t>Matalka</w:t>
            </w:r>
            <w:proofErr w:type="spellEnd"/>
            <w:r w:rsidRPr="00977C8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JO"/>
              </w:rPr>
              <w:t xml:space="preserve"> , F.I.M</w:t>
            </w:r>
            <w:r w:rsidRPr="00977C8F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 xml:space="preserve">., </w:t>
            </w:r>
            <w:proofErr w:type="spellStart"/>
            <w:r w:rsidRPr="00977C8F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>Amyan</w:t>
            </w:r>
            <w:proofErr w:type="spellEnd"/>
            <w:r w:rsidRPr="00977C8F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 xml:space="preserve"> , M. M ., Al – Azzam , F. A., ( 2011 ) Adjustment, Characteristics and Everyday  Life of the Gulf  States   Students  in  Jordanian Universities,  , Association of Arab University Journal for Arts , Yarmouk </w:t>
            </w:r>
            <w:proofErr w:type="spellStart"/>
            <w:r w:rsidRPr="00977C8F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>UniversitY,Irbid,Jordan,Vol</w:t>
            </w:r>
            <w:proofErr w:type="spellEnd"/>
            <w:r w:rsidRPr="00977C8F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>.(8),No(1)pp1- 24.</w:t>
            </w:r>
          </w:p>
          <w:p w14:paraId="7E54C350" w14:textId="77777777" w:rsidR="00F70877" w:rsidRPr="00977C8F" w:rsidRDefault="00F70877" w:rsidP="00F70877">
            <w:pPr>
              <w:ind w:left="163" w:right="719" w:hanging="163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</w:pPr>
          </w:p>
          <w:p w14:paraId="14D5CB6D" w14:textId="77777777" w:rsidR="00F70877" w:rsidRPr="00F950EB" w:rsidRDefault="00F70877" w:rsidP="00F70877">
            <w:pPr>
              <w:pStyle w:val="ListParagraph"/>
              <w:numPr>
                <w:ilvl w:val="0"/>
                <w:numId w:val="15"/>
              </w:numPr>
              <w:ind w:left="163" w:right="719" w:hanging="163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</w:pPr>
            <w:r w:rsidRPr="00F950EB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 xml:space="preserve">Al –Azzam , F. A </w:t>
            </w:r>
            <w:r w:rsidRPr="00F950EB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JO"/>
              </w:rPr>
              <w:t xml:space="preserve">., Al- </w:t>
            </w:r>
            <w:proofErr w:type="spellStart"/>
            <w:r w:rsidRPr="00F950EB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JO"/>
              </w:rPr>
              <w:t>Matalka</w:t>
            </w:r>
            <w:proofErr w:type="spellEnd"/>
            <w:r w:rsidRPr="00F950EB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JO"/>
              </w:rPr>
              <w:t xml:space="preserve"> , F.I.M</w:t>
            </w:r>
            <w:r w:rsidRPr="00F950EB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 xml:space="preserve">., </w:t>
            </w:r>
            <w:proofErr w:type="spellStart"/>
            <w:r w:rsidRPr="00F950EB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>Amyan</w:t>
            </w:r>
            <w:proofErr w:type="spellEnd"/>
            <w:r w:rsidRPr="00F950EB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 xml:space="preserve"> , M. M ., ( 2009 ) :  Low family income and juvenile delinquency. Educational Journal,    Al- </w:t>
            </w:r>
            <w:proofErr w:type="spellStart"/>
            <w:r w:rsidRPr="00F950EB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>Azhar</w:t>
            </w:r>
            <w:proofErr w:type="spellEnd"/>
            <w:r w:rsidRPr="00F950EB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 xml:space="preserve"> University,   Cairo, Egypt, No.140 , part 1, May, pp 415-  428. </w:t>
            </w:r>
          </w:p>
          <w:p w14:paraId="68E9D5B5" w14:textId="77777777" w:rsidR="00F70877" w:rsidRPr="00977C8F" w:rsidRDefault="00F70877" w:rsidP="00F70877">
            <w:pPr>
              <w:ind w:left="163" w:right="719" w:hanging="163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</w:pPr>
          </w:p>
          <w:p w14:paraId="6DB87B09" w14:textId="77777777" w:rsidR="00F70877" w:rsidRPr="00977C8F" w:rsidRDefault="00F70877" w:rsidP="00F70877">
            <w:pPr>
              <w:pStyle w:val="ListParagraph"/>
              <w:numPr>
                <w:ilvl w:val="0"/>
                <w:numId w:val="15"/>
              </w:numPr>
              <w:ind w:left="163" w:right="719" w:hanging="163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</w:pPr>
            <w:r w:rsidRPr="00977C8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JO"/>
              </w:rPr>
              <w:t>Al –Matalka, F.I.M</w:t>
            </w:r>
            <w:r w:rsidRPr="00977C8F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 xml:space="preserve">  ( 2009 ) : The Health Impact Of The Violence Against Women In Aqaba Region – Jordan. Research Paper Presented   at The International Sociological Association, Research Committee on   Sociology of Health (RC 15), Mid-term Conference, “Health for All:  Opportunities and Challenges”. Jaipur, India, September 21-23, 2009.</w:t>
            </w:r>
          </w:p>
          <w:p w14:paraId="5954F2E4" w14:textId="77777777" w:rsidR="00F70877" w:rsidRPr="00977C8F" w:rsidRDefault="00F70877" w:rsidP="00F70877">
            <w:pPr>
              <w:ind w:left="163" w:right="719" w:hanging="163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AF700F4" w14:textId="77777777" w:rsidR="00F70877" w:rsidRPr="00977C8F" w:rsidRDefault="00F70877" w:rsidP="00F70877">
            <w:pPr>
              <w:pStyle w:val="ListParagraph"/>
              <w:numPr>
                <w:ilvl w:val="0"/>
                <w:numId w:val="15"/>
              </w:numPr>
              <w:ind w:left="163" w:right="719" w:hanging="163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</w:pPr>
            <w:r w:rsidRPr="00977C8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JO"/>
              </w:rPr>
              <w:t>Al –Matalka</w:t>
            </w:r>
            <w:r w:rsidRPr="00977C8F">
              <w:rPr>
                <w:rFonts w:asciiTheme="majorBidi" w:eastAsia="Calibri" w:hAnsiTheme="majorBidi" w:cstheme="majorBidi"/>
                <w:sz w:val="20"/>
                <w:szCs w:val="20"/>
                <w:lang w:bidi="ar-JO"/>
              </w:rPr>
              <w:t>, F. I. M., ( 1996 ):  Juvenile Delinquency in Jordan, (  Book Article ) in " Dimension of Human Society and Culture", Edited   by , M . K . RAHA. ( 1996),Gyan Publishing House, New Delhi, India, pp, 218-236.</w:t>
            </w:r>
          </w:p>
        </w:tc>
      </w:tr>
      <w:tr w:rsidR="00CA1917" w:rsidRPr="00CF772D" w14:paraId="7722EE69" w14:textId="77777777" w:rsidTr="00CF772D">
        <w:tc>
          <w:tcPr>
            <w:tcW w:w="9016" w:type="dxa"/>
            <w:shd w:val="clear" w:color="auto" w:fill="FFFFFF" w:themeFill="background1"/>
          </w:tcPr>
          <w:p w14:paraId="639C1D75" w14:textId="77777777" w:rsidR="00CA1917" w:rsidRPr="00CF772D" w:rsidRDefault="00427E1A" w:rsidP="00427E1A">
            <w:pPr>
              <w:pStyle w:val="ListParagraph"/>
              <w:numPr>
                <w:ilvl w:val="0"/>
                <w:numId w:val="10"/>
              </w:numPr>
              <w:bidi/>
              <w:ind w:left="280" w:hanging="270"/>
              <w:rPr>
                <w:rFonts w:ascii="WinSoft Pro" w:hAnsi="WinSoft Pro" w:cs="WinSoft Pro"/>
                <w:b/>
                <w:bCs/>
                <w:sz w:val="20"/>
                <w:szCs w:val="20"/>
              </w:rPr>
            </w:pPr>
            <w:r w:rsidRPr="00CF772D">
              <w:rPr>
                <w:rFonts w:ascii="WinSoft Pro" w:hAnsi="WinSoft Pro" w:cs="WinSoft Pro"/>
                <w:color w:val="000000"/>
                <w:sz w:val="28"/>
                <w:szCs w:val="28"/>
                <w:rtl/>
              </w:rPr>
              <w:lastRenderedPageBreak/>
              <w:t>أبحاث منشورة في مؤتمرات</w:t>
            </w:r>
          </w:p>
        </w:tc>
      </w:tr>
      <w:tr w:rsidR="00C93CC9" w:rsidRPr="00CF772D" w14:paraId="55F2EB22" w14:textId="77777777" w:rsidTr="002A3CF9">
        <w:trPr>
          <w:trHeight w:val="495"/>
        </w:trPr>
        <w:tc>
          <w:tcPr>
            <w:tcW w:w="9016" w:type="dxa"/>
            <w:vAlign w:val="center"/>
          </w:tcPr>
          <w:p w14:paraId="12213B57" w14:textId="77777777" w:rsidR="009F7A01" w:rsidRPr="00A245EA" w:rsidRDefault="009F7A01" w:rsidP="009F7A01">
            <w:pPr>
              <w:pStyle w:val="ListParagraph"/>
              <w:bidi/>
              <w:jc w:val="both"/>
              <w:rPr>
                <w:rFonts w:ascii="WinSoft Pro" w:hAnsi="WinSoft Pro" w:cs="WinSoft Pro"/>
              </w:rPr>
            </w:pPr>
          </w:p>
          <w:p w14:paraId="1FEE4290" w14:textId="77777777" w:rsidR="009F7A01" w:rsidRPr="009F7A01" w:rsidRDefault="009F7A01" w:rsidP="009F7A01">
            <w:pPr>
              <w:numPr>
                <w:ilvl w:val="0"/>
                <w:numId w:val="11"/>
              </w:numPr>
              <w:tabs>
                <w:tab w:val="left" w:pos="8173"/>
              </w:tabs>
              <w:spacing w:line="276" w:lineRule="auto"/>
              <w:ind w:left="163" w:right="719" w:hanging="163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F7A0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Matalka, Faisal Ibrahim</w:t>
            </w:r>
            <w:r w:rsidRPr="009F7A01">
              <w:rPr>
                <w:rFonts w:asciiTheme="majorBidi" w:hAnsiTheme="majorBidi" w:cstheme="majorBidi"/>
                <w:sz w:val="20"/>
                <w:szCs w:val="20"/>
              </w:rPr>
              <w:t xml:space="preserve"> (2018), The first international conference extremism and terrorism and their impact on comprehensive development, 24-25 / 10/2018, Aqaba University of Technology, Aqaba, Jordan. </w:t>
            </w:r>
            <w:r w:rsidRPr="009F7A0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Research Paper Presented</w:t>
            </w:r>
            <w:r w:rsidRPr="009F7A01">
              <w:rPr>
                <w:rFonts w:asciiTheme="majorBidi" w:hAnsiTheme="majorBidi" w:cstheme="majorBidi"/>
                <w:sz w:val="20"/>
                <w:szCs w:val="20"/>
              </w:rPr>
              <w:t xml:space="preserve"> ‘ Impact of poverty and unemployment on terrorist behavior from the perspective of Jordanian academics</w:t>
            </w:r>
          </w:p>
          <w:p w14:paraId="127C4C82" w14:textId="77777777" w:rsidR="009F7A01" w:rsidRPr="009F7A01" w:rsidRDefault="009F7A01" w:rsidP="009F7A01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ascii="WinSoft Pro" w:hAnsi="WinSoft Pro" w:cs="WinSoft Pro"/>
              </w:rPr>
            </w:pPr>
            <w:r w:rsidRPr="009F7A01">
              <w:rPr>
                <w:rFonts w:ascii="WinSoft Pro" w:hAnsi="WinSoft Pro" w:cs="WinSoft Pro" w:hint="cs"/>
                <w:rtl/>
              </w:rPr>
              <w:t xml:space="preserve">مؤتمر العقبة الاقتصادي الثاني </w:t>
            </w:r>
            <w:r w:rsidRPr="009F7A01">
              <w:rPr>
                <w:rFonts w:ascii="WinSoft Pro" w:hAnsi="WinSoft Pro" w:cs="WinSoft Pro"/>
                <w:rtl/>
              </w:rPr>
              <w:t xml:space="preserve"> </w:t>
            </w:r>
            <w:r w:rsidRPr="009F7A01">
              <w:rPr>
                <w:rFonts w:ascii="WinSoft Pro" w:hAnsi="WinSoft Pro" w:cs="WinSoft Pro" w:hint="cs"/>
                <w:rtl/>
              </w:rPr>
              <w:t>:الابتكار</w:t>
            </w:r>
            <w:r w:rsidRPr="009F7A01">
              <w:rPr>
                <w:rFonts w:ascii="WinSoft Pro" w:hAnsi="WinSoft Pro" w:cs="WinSoft Pro"/>
                <w:rtl/>
              </w:rPr>
              <w:t xml:space="preserve"> </w:t>
            </w:r>
            <w:r w:rsidRPr="009F7A01">
              <w:rPr>
                <w:rFonts w:ascii="WinSoft Pro" w:hAnsi="WinSoft Pro" w:cs="WinSoft Pro" w:hint="cs"/>
                <w:rtl/>
              </w:rPr>
              <w:t>في</w:t>
            </w:r>
            <w:r w:rsidRPr="009F7A01">
              <w:rPr>
                <w:rFonts w:ascii="WinSoft Pro" w:hAnsi="WinSoft Pro" w:cs="WinSoft Pro"/>
                <w:rtl/>
              </w:rPr>
              <w:t xml:space="preserve"> </w:t>
            </w:r>
            <w:r w:rsidRPr="009F7A01">
              <w:rPr>
                <w:rFonts w:ascii="WinSoft Pro" w:hAnsi="WinSoft Pro" w:cs="WinSoft Pro" w:hint="cs"/>
                <w:rtl/>
              </w:rPr>
              <w:t>إدارة</w:t>
            </w:r>
            <w:r w:rsidRPr="009F7A01">
              <w:rPr>
                <w:rFonts w:ascii="WinSoft Pro" w:hAnsi="WinSoft Pro" w:cs="WinSoft Pro"/>
                <w:rtl/>
              </w:rPr>
              <w:t xml:space="preserve"> </w:t>
            </w:r>
            <w:r w:rsidRPr="009F7A01">
              <w:rPr>
                <w:rFonts w:ascii="WinSoft Pro" w:hAnsi="WinSoft Pro" w:cs="WinSoft Pro" w:hint="cs"/>
                <w:rtl/>
              </w:rPr>
              <w:t>السياحة</w:t>
            </w:r>
            <w:r w:rsidRPr="009F7A01">
              <w:rPr>
                <w:rFonts w:ascii="WinSoft Pro" w:hAnsi="WinSoft Pro" w:cs="WinSoft Pro"/>
                <w:rtl/>
              </w:rPr>
              <w:t xml:space="preserve"> </w:t>
            </w:r>
            <w:r w:rsidRPr="009F7A01">
              <w:rPr>
                <w:rFonts w:ascii="WinSoft Pro" w:hAnsi="WinSoft Pro" w:cs="WinSoft Pro" w:hint="cs"/>
                <w:rtl/>
              </w:rPr>
              <w:t>والاستثمار، فندق الانتركونتينينتال ،الثلاثاء -29/ايلول ،2011، العقبة،الاردن.</w:t>
            </w:r>
          </w:p>
          <w:p w14:paraId="458FC190" w14:textId="77777777" w:rsidR="009F7A01" w:rsidRPr="009F7A01" w:rsidRDefault="009F7A01" w:rsidP="009F7A01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ascii="WinSoft Pro" w:hAnsi="WinSoft Pro" w:cs="WinSoft Pro"/>
              </w:rPr>
            </w:pPr>
            <w:r w:rsidRPr="009F7A01">
              <w:rPr>
                <w:rFonts w:ascii="WinSoft Pro" w:hAnsi="WinSoft Pro" w:cs="WinSoft Pro" w:hint="cs"/>
                <w:rtl/>
              </w:rPr>
              <w:t>المؤتمر</w:t>
            </w:r>
            <w:r w:rsidRPr="009F7A01">
              <w:rPr>
                <w:rFonts w:ascii="WinSoft Pro" w:hAnsi="WinSoft Pro" w:cs="WinSoft Pro"/>
                <w:rtl/>
              </w:rPr>
              <w:t xml:space="preserve"> </w:t>
            </w:r>
            <w:r w:rsidRPr="009F7A01">
              <w:rPr>
                <w:rFonts w:ascii="WinSoft Pro" w:hAnsi="WinSoft Pro" w:cs="WinSoft Pro" w:hint="cs"/>
                <w:rtl/>
              </w:rPr>
              <w:t>الوطني</w:t>
            </w:r>
            <w:r w:rsidRPr="009F7A01">
              <w:rPr>
                <w:rFonts w:ascii="WinSoft Pro" w:hAnsi="WinSoft Pro" w:cs="WinSoft Pro"/>
                <w:rtl/>
              </w:rPr>
              <w:t xml:space="preserve"> </w:t>
            </w:r>
            <w:r w:rsidRPr="009F7A01">
              <w:rPr>
                <w:rFonts w:ascii="WinSoft Pro" w:hAnsi="WinSoft Pro" w:cs="WinSoft Pro" w:hint="cs"/>
                <w:rtl/>
              </w:rPr>
              <w:t>الأول</w:t>
            </w:r>
            <w:r w:rsidRPr="009F7A01">
              <w:rPr>
                <w:rFonts w:ascii="WinSoft Pro" w:hAnsi="WinSoft Pro" w:cs="WinSoft Pro"/>
                <w:rtl/>
              </w:rPr>
              <w:t xml:space="preserve"> </w:t>
            </w:r>
            <w:r w:rsidRPr="009F7A01">
              <w:rPr>
                <w:rFonts w:ascii="WinSoft Pro" w:hAnsi="WinSoft Pro" w:cs="WinSoft Pro" w:hint="cs"/>
                <w:rtl/>
              </w:rPr>
              <w:t>للوقاية</w:t>
            </w:r>
            <w:r w:rsidRPr="009F7A01">
              <w:rPr>
                <w:rFonts w:ascii="WinSoft Pro" w:hAnsi="WinSoft Pro" w:cs="WinSoft Pro"/>
                <w:rtl/>
              </w:rPr>
              <w:t xml:space="preserve"> </w:t>
            </w:r>
            <w:r w:rsidRPr="009F7A01">
              <w:rPr>
                <w:rFonts w:ascii="WinSoft Pro" w:hAnsi="WinSoft Pro" w:cs="WinSoft Pro" w:hint="cs"/>
                <w:rtl/>
              </w:rPr>
              <w:t>من</w:t>
            </w:r>
            <w:r w:rsidRPr="009F7A01">
              <w:rPr>
                <w:rFonts w:ascii="WinSoft Pro" w:hAnsi="WinSoft Pro" w:cs="WinSoft Pro"/>
                <w:rtl/>
              </w:rPr>
              <w:t xml:space="preserve"> </w:t>
            </w:r>
            <w:r w:rsidRPr="009F7A01">
              <w:rPr>
                <w:rFonts w:ascii="WinSoft Pro" w:hAnsi="WinSoft Pro" w:cs="WinSoft Pro" w:hint="cs"/>
                <w:rtl/>
              </w:rPr>
              <w:t>العنف</w:t>
            </w:r>
            <w:r w:rsidRPr="009F7A01">
              <w:rPr>
                <w:rFonts w:ascii="WinSoft Pro" w:hAnsi="WinSoft Pro" w:cs="WinSoft Pro"/>
                <w:rtl/>
              </w:rPr>
              <w:t xml:space="preserve"> </w:t>
            </w:r>
            <w:r w:rsidRPr="009F7A01">
              <w:rPr>
                <w:rFonts w:ascii="WinSoft Pro" w:hAnsi="WinSoft Pro" w:cs="WinSoft Pro" w:hint="cs"/>
                <w:rtl/>
              </w:rPr>
              <w:t>ضد</w:t>
            </w:r>
            <w:r w:rsidRPr="009F7A01">
              <w:rPr>
                <w:rFonts w:ascii="WinSoft Pro" w:hAnsi="WinSoft Pro" w:cs="WinSoft Pro"/>
                <w:rtl/>
              </w:rPr>
              <w:t xml:space="preserve"> </w:t>
            </w:r>
            <w:r w:rsidRPr="009F7A01">
              <w:rPr>
                <w:rFonts w:ascii="WinSoft Pro" w:hAnsi="WinSoft Pro" w:cs="WinSoft Pro" w:hint="cs"/>
                <w:rtl/>
              </w:rPr>
              <w:t>الأطفال</w:t>
            </w:r>
            <w:r w:rsidRPr="009F7A01">
              <w:rPr>
                <w:rFonts w:ascii="WinSoft Pro" w:hAnsi="WinSoft Pro" w:cs="WinSoft Pro"/>
                <w:rtl/>
              </w:rPr>
              <w:t xml:space="preserve"> </w:t>
            </w:r>
            <w:r w:rsidRPr="009F7A01">
              <w:rPr>
                <w:rFonts w:ascii="WinSoft Pro" w:hAnsi="WinSoft Pro" w:cs="WinSoft Pro" w:hint="cs"/>
                <w:rtl/>
              </w:rPr>
              <w:t>والنساء،</w:t>
            </w:r>
            <w:r w:rsidRPr="009F7A01">
              <w:rPr>
                <w:rFonts w:ascii="WinSoft Pro" w:hAnsi="WinSoft Pro" w:cs="WinSoft Pro"/>
                <w:rtl/>
              </w:rPr>
              <w:t xml:space="preserve"> "</w:t>
            </w:r>
            <w:r w:rsidRPr="009F7A01">
              <w:rPr>
                <w:rFonts w:ascii="WinSoft Pro" w:hAnsi="WinSoft Pro" w:cs="WinSoft Pro" w:hint="cs"/>
                <w:rtl/>
              </w:rPr>
              <w:t>الواقع</w:t>
            </w:r>
            <w:r w:rsidRPr="009F7A01">
              <w:rPr>
                <w:rFonts w:ascii="WinSoft Pro" w:hAnsi="WinSoft Pro" w:cs="WinSoft Pro"/>
                <w:rtl/>
              </w:rPr>
              <w:t xml:space="preserve"> </w:t>
            </w:r>
            <w:r w:rsidRPr="009F7A01">
              <w:rPr>
                <w:rFonts w:ascii="WinSoft Pro" w:hAnsi="WinSoft Pro" w:cs="WinSoft Pro" w:hint="cs"/>
                <w:rtl/>
              </w:rPr>
              <w:t>والتحديات،مؤسسة نهر الاردن ، 18-19/كانون اول /2011،</w:t>
            </w:r>
          </w:p>
          <w:p w14:paraId="37017CD7" w14:textId="77777777" w:rsidR="009F7A01" w:rsidRDefault="009F7A01" w:rsidP="009F7A01">
            <w:pPr>
              <w:pStyle w:val="HeaderBase"/>
              <w:keepLines w:val="0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spacing w:before="40" w:after="40" w:line="240" w:lineRule="auto"/>
              <w:ind w:left="163" w:right="719" w:hanging="16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F7A01">
              <w:rPr>
                <w:rFonts w:asciiTheme="majorBidi" w:eastAsiaTheme="minorHAnsi" w:hAnsiTheme="majorBidi" w:cstheme="majorBidi"/>
                <w:spacing w:val="0"/>
              </w:rPr>
              <w:t>The International Sociological Association, Research Committee On Sociology of Health (RC 15), Mid-term Conference, “Health for All: Opportunities and Challenges”. Jaipur, India, September 21-23, 2009</w:t>
            </w:r>
            <w:r w:rsidRPr="00A0575E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>.</w:t>
            </w:r>
          </w:p>
          <w:p w14:paraId="4F1F218A" w14:textId="77777777" w:rsidR="009F7A01" w:rsidRPr="009F7A01" w:rsidRDefault="009F7A01" w:rsidP="009F7A01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ascii="WinSoft Pro" w:hAnsi="WinSoft Pro" w:cs="WinSoft Pro"/>
              </w:rPr>
            </w:pPr>
            <w:r w:rsidRPr="009F7A01">
              <w:rPr>
                <w:rFonts w:ascii="WinSoft Pro" w:hAnsi="WinSoft Pro" w:cs="WinSoft Pro" w:hint="cs"/>
                <w:rtl/>
              </w:rPr>
              <w:t>الألفية</w:t>
            </w:r>
            <w:r w:rsidRPr="009F7A01">
              <w:rPr>
                <w:rFonts w:ascii="WinSoft Pro" w:hAnsi="WinSoft Pro" w:cs="WinSoft Pro"/>
                <w:rtl/>
              </w:rPr>
              <w:t xml:space="preserve"> </w:t>
            </w:r>
            <w:r w:rsidRPr="009F7A01">
              <w:rPr>
                <w:rFonts w:ascii="WinSoft Pro" w:hAnsi="WinSoft Pro" w:cs="WinSoft Pro" w:hint="cs"/>
                <w:rtl/>
              </w:rPr>
              <w:t>الثالثة</w:t>
            </w:r>
            <w:r w:rsidRPr="009F7A01">
              <w:rPr>
                <w:rFonts w:ascii="WinSoft Pro" w:hAnsi="WinSoft Pro" w:cs="WinSoft Pro"/>
                <w:rtl/>
              </w:rPr>
              <w:t xml:space="preserve"> </w:t>
            </w:r>
            <w:r w:rsidRPr="009F7A01">
              <w:rPr>
                <w:rFonts w:ascii="WinSoft Pro" w:hAnsi="WinSoft Pro" w:cs="WinSoft Pro" w:hint="cs"/>
                <w:rtl/>
              </w:rPr>
              <w:t>ومؤتمر</w:t>
            </w:r>
            <w:r w:rsidRPr="009F7A01">
              <w:rPr>
                <w:rFonts w:ascii="WinSoft Pro" w:hAnsi="WinSoft Pro" w:cs="WinSoft Pro"/>
                <w:rtl/>
              </w:rPr>
              <w:t xml:space="preserve"> </w:t>
            </w:r>
            <w:r w:rsidRPr="009F7A01">
              <w:rPr>
                <w:rFonts w:ascii="WinSoft Pro" w:hAnsi="WinSoft Pro" w:cs="WinSoft Pro" w:hint="cs"/>
                <w:rtl/>
              </w:rPr>
              <w:t>حقوق</w:t>
            </w:r>
            <w:r w:rsidRPr="009F7A01">
              <w:rPr>
                <w:rFonts w:ascii="WinSoft Pro" w:hAnsi="WinSoft Pro" w:cs="WinSoft Pro"/>
                <w:rtl/>
              </w:rPr>
              <w:t xml:space="preserve"> </w:t>
            </w:r>
            <w:r w:rsidRPr="009F7A01">
              <w:rPr>
                <w:rFonts w:ascii="WinSoft Pro" w:hAnsi="WinSoft Pro" w:cs="WinSoft Pro" w:hint="cs"/>
                <w:rtl/>
              </w:rPr>
              <w:t>الإنسان،</w:t>
            </w:r>
            <w:r w:rsidRPr="009F7A01">
              <w:rPr>
                <w:rFonts w:ascii="WinSoft Pro" w:hAnsi="WinSoft Pro" w:cs="WinSoft Pro"/>
                <w:rtl/>
              </w:rPr>
              <w:t xml:space="preserve"> 9-12</w:t>
            </w:r>
            <w:r w:rsidRPr="009F7A01">
              <w:rPr>
                <w:rFonts w:ascii="WinSoft Pro" w:hAnsi="WinSoft Pro" w:cs="WinSoft Pro" w:hint="cs"/>
                <w:rtl/>
              </w:rPr>
              <w:t>/</w:t>
            </w:r>
            <w:r w:rsidRPr="009F7A01">
              <w:rPr>
                <w:rFonts w:ascii="WinSoft Pro" w:hAnsi="WinSoft Pro" w:cs="WinSoft Pro"/>
                <w:rtl/>
              </w:rPr>
              <w:t xml:space="preserve"> </w:t>
            </w:r>
            <w:r w:rsidRPr="009F7A01">
              <w:rPr>
                <w:rFonts w:ascii="WinSoft Pro" w:hAnsi="WinSoft Pro" w:cs="WinSoft Pro" w:hint="cs"/>
                <w:rtl/>
              </w:rPr>
              <w:t>أكتوبر-تشرين اول2002،</w:t>
            </w:r>
            <w:r w:rsidRPr="009F7A01">
              <w:rPr>
                <w:rFonts w:ascii="WinSoft Pro" w:hAnsi="WinSoft Pro" w:cs="WinSoft Pro"/>
                <w:rtl/>
              </w:rPr>
              <w:t xml:space="preserve"> </w:t>
            </w:r>
            <w:r w:rsidRPr="009F7A01">
              <w:rPr>
                <w:rFonts w:ascii="WinSoft Pro" w:hAnsi="WinSoft Pro" w:cs="WinSoft Pro" w:hint="cs"/>
                <w:rtl/>
              </w:rPr>
              <w:t>عمان،</w:t>
            </w:r>
            <w:r w:rsidRPr="009F7A01">
              <w:rPr>
                <w:rFonts w:ascii="WinSoft Pro" w:hAnsi="WinSoft Pro" w:cs="WinSoft Pro"/>
                <w:rtl/>
              </w:rPr>
              <w:t xml:space="preserve"> </w:t>
            </w:r>
            <w:r w:rsidRPr="009F7A01">
              <w:rPr>
                <w:rFonts w:ascii="WinSoft Pro" w:hAnsi="WinSoft Pro" w:cs="WinSoft Pro" w:hint="cs"/>
                <w:rtl/>
              </w:rPr>
              <w:t>الأردن</w:t>
            </w:r>
            <w:r w:rsidRPr="009F7A01">
              <w:rPr>
                <w:rFonts w:ascii="WinSoft Pro" w:hAnsi="WinSoft Pro" w:cs="WinSoft Pro"/>
                <w:rtl/>
              </w:rPr>
              <w:t xml:space="preserve"> .</w:t>
            </w:r>
          </w:p>
          <w:p w14:paraId="78569860" w14:textId="77777777" w:rsidR="009F7A01" w:rsidRPr="00A0575E" w:rsidRDefault="009F7A01" w:rsidP="009F7A0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D2094A3" w14:textId="77777777" w:rsidR="00C93CC9" w:rsidRPr="00A245EA" w:rsidRDefault="009F7A01" w:rsidP="009F7A01">
            <w:pPr>
              <w:pStyle w:val="HeaderBase"/>
              <w:keepLines w:val="0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spacing w:before="40" w:after="40" w:line="240" w:lineRule="auto"/>
              <w:ind w:left="163" w:right="719" w:hanging="163"/>
              <w:rPr>
                <w:rFonts w:ascii="WinSoft Pro" w:hAnsi="WinSoft Pro" w:cs="WinSoft Pro"/>
              </w:rPr>
            </w:pPr>
            <w:r w:rsidRPr="009F7A01">
              <w:rPr>
                <w:rFonts w:asciiTheme="majorBidi" w:eastAsiaTheme="minorHAnsi" w:hAnsiTheme="majorBidi" w:cstheme="majorBidi"/>
                <w:spacing w:val="0"/>
              </w:rPr>
              <w:t>XXI All India Sociological Conference. (From Dec. 19 to 21, 19</w:t>
            </w:r>
            <w:r>
              <w:rPr>
                <w:rFonts w:asciiTheme="majorBidi" w:eastAsiaTheme="minorHAnsi" w:hAnsiTheme="majorBidi" w:cstheme="majorBidi"/>
                <w:spacing w:val="0"/>
              </w:rPr>
              <w:t>94, Jawaharlal Nehru University</w:t>
            </w:r>
            <w:r>
              <w:rPr>
                <w:rFonts w:asciiTheme="majorBidi" w:eastAsiaTheme="minorHAnsi" w:hAnsiTheme="majorBidi" w:cstheme="majorBidi" w:hint="cs"/>
                <w:spacing w:val="0"/>
                <w:rtl/>
              </w:rPr>
              <w:t>-</w:t>
            </w:r>
            <w:r w:rsidRPr="009F7A01">
              <w:rPr>
                <w:rFonts w:asciiTheme="majorBidi" w:eastAsiaTheme="minorHAnsi" w:hAnsiTheme="majorBidi" w:cstheme="majorBidi"/>
                <w:spacing w:val="0"/>
              </w:rPr>
              <w:t>New Delhi – India)</w:t>
            </w:r>
          </w:p>
        </w:tc>
      </w:tr>
    </w:tbl>
    <w:p w14:paraId="633360D9" w14:textId="77777777" w:rsidR="00484BE4" w:rsidRPr="00CF772D" w:rsidRDefault="00484BE4" w:rsidP="00484BE4">
      <w:pPr>
        <w:rPr>
          <w:rFonts w:ascii="WinSoft Pro" w:hAnsi="WinSoft Pro" w:cs="WinSoft Pro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73B72" w:rsidRPr="00CF772D" w14:paraId="2C1BEC7F" w14:textId="77777777" w:rsidTr="002A3CF9">
        <w:tc>
          <w:tcPr>
            <w:tcW w:w="9016" w:type="dxa"/>
            <w:shd w:val="clear" w:color="auto" w:fill="BDD6EE" w:themeFill="accent1" w:themeFillTint="66"/>
          </w:tcPr>
          <w:p w14:paraId="45175B72" w14:textId="77777777" w:rsidR="00B73B72" w:rsidRPr="00CF772D" w:rsidRDefault="003A1EEC" w:rsidP="003A1EEC">
            <w:pPr>
              <w:bidi/>
              <w:rPr>
                <w:rFonts w:ascii="WinSoft Pro" w:hAnsi="WinSoft Pro" w:cs="WinSoft Pro"/>
                <w:b/>
                <w:bCs/>
                <w:color w:val="000000" w:themeColor="text1"/>
                <w:sz w:val="20"/>
                <w:szCs w:val="20"/>
              </w:rPr>
            </w:pPr>
            <w:r w:rsidRPr="00CF772D">
              <w:rPr>
                <w:rFonts w:ascii="WinSoft Pro" w:hAnsi="WinSoft Pro" w:cs="WinSoft Pro"/>
                <w:b/>
                <w:bCs/>
                <w:color w:val="000000"/>
                <w:sz w:val="28"/>
                <w:szCs w:val="28"/>
                <w:rtl/>
              </w:rPr>
              <w:lastRenderedPageBreak/>
              <w:t>الأنشطة المهنية والأكاديمية</w:t>
            </w:r>
          </w:p>
        </w:tc>
      </w:tr>
      <w:tr w:rsidR="00B73B72" w:rsidRPr="00CF772D" w14:paraId="02D422D3" w14:textId="77777777" w:rsidTr="002A3CF9">
        <w:tc>
          <w:tcPr>
            <w:tcW w:w="9016" w:type="dxa"/>
            <w:shd w:val="clear" w:color="auto" w:fill="FFFFFF" w:themeFill="background1"/>
          </w:tcPr>
          <w:p w14:paraId="464C93EF" w14:textId="77777777" w:rsidR="00B73B72" w:rsidRPr="00CF772D" w:rsidRDefault="003A1EEC" w:rsidP="003A1EEC">
            <w:pPr>
              <w:jc w:val="right"/>
              <w:rPr>
                <w:rFonts w:ascii="WinSoft Pro" w:hAnsi="WinSoft Pro" w:cs="WinSoft Pro"/>
                <w:b/>
                <w:bCs/>
                <w:sz w:val="20"/>
                <w:szCs w:val="20"/>
              </w:rPr>
            </w:pPr>
            <w:r w:rsidRPr="00CF772D">
              <w:rPr>
                <w:rFonts w:ascii="WinSoft Pro" w:hAnsi="WinSoft Pro" w:cs="WinSoft Pro"/>
                <w:color w:val="000000"/>
                <w:sz w:val="28"/>
                <w:szCs w:val="28"/>
                <w:rtl/>
              </w:rPr>
              <w:t>1. التدريب المهني</w:t>
            </w:r>
          </w:p>
        </w:tc>
      </w:tr>
      <w:tr w:rsidR="00A245EA" w:rsidRPr="00CF772D" w14:paraId="3F72C94B" w14:textId="77777777" w:rsidTr="002A3CF9">
        <w:tc>
          <w:tcPr>
            <w:tcW w:w="9016" w:type="dxa"/>
          </w:tcPr>
          <w:p w14:paraId="1F48BAD1" w14:textId="77777777" w:rsidR="009F7A01" w:rsidRPr="009F7A01" w:rsidRDefault="009F7A01" w:rsidP="009F7A01">
            <w:pPr>
              <w:bidi/>
              <w:jc w:val="both"/>
              <w:rPr>
                <w:rFonts w:ascii="WinSoft Pro" w:hAnsi="WinSoft Pro" w:cs="WinSoft Pro"/>
              </w:rPr>
            </w:pPr>
          </w:p>
          <w:p w14:paraId="4433A651" w14:textId="77777777" w:rsidR="009F7A01" w:rsidRPr="00E1542D" w:rsidRDefault="009F7A01" w:rsidP="00E1542D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ascii="WinSoft Pro" w:hAnsi="WinSoft Pro" w:cs="WinSoft Pro"/>
              </w:rPr>
            </w:pPr>
            <w:r w:rsidRPr="009F7A01">
              <w:rPr>
                <w:rFonts w:ascii="WinSoft Pro" w:hAnsi="WinSoft Pro" w:cs="WinSoft Pro"/>
                <w:rtl/>
              </w:rPr>
              <w:t>ورشة البرامج الانسانية ،زيادة مشاركة الاردنين في البرامج الانسانية ،2/تشرين ثاني /2011،الجمعية العلمية الملكية،عمان،الاردن.</w:t>
            </w:r>
          </w:p>
          <w:p w14:paraId="0C80395C" w14:textId="77777777" w:rsidR="009F7A01" w:rsidRPr="009F7A01" w:rsidRDefault="009F7A01" w:rsidP="009F7A01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ascii="WinSoft Pro" w:hAnsi="WinSoft Pro" w:cs="WinSoft Pro"/>
              </w:rPr>
            </w:pPr>
            <w:r w:rsidRPr="009F7A01">
              <w:rPr>
                <w:rFonts w:ascii="WinSoft Pro" w:hAnsi="WinSoft Pro" w:cs="WinSoft Pro"/>
                <w:rtl/>
              </w:rPr>
              <w:t>محاضر في ندوة "العنف الاسري" بتنظيم من تجمع لجان المراة ،24/5/2009، العقبة الاردن .</w:t>
            </w:r>
          </w:p>
          <w:p w14:paraId="2E254049" w14:textId="77777777" w:rsidR="009F7A01" w:rsidRPr="009F7A01" w:rsidRDefault="009F7A01" w:rsidP="00E1542D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ascii="WinSoft Pro" w:hAnsi="WinSoft Pro" w:cs="WinSoft Pro"/>
              </w:rPr>
            </w:pPr>
            <w:r w:rsidRPr="009F7A01">
              <w:rPr>
                <w:rFonts w:ascii="WinSoft Pro" w:hAnsi="WinSoft Pro" w:cs="WinSoft Pro"/>
                <w:rtl/>
              </w:rPr>
              <w:t>محاضر في ندوة"التعليم والتدريب"، بتنظيم من مديرية الشباب ، ونادي الديسة الرياضي ، 26/5/2009، الديسة،العقبة،الاردن .</w:t>
            </w:r>
          </w:p>
          <w:p w14:paraId="661FFD65" w14:textId="77777777" w:rsidR="009F7A01" w:rsidRPr="009F7A01" w:rsidRDefault="009F7A01" w:rsidP="009F7A01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ascii="WinSoft Pro" w:hAnsi="WinSoft Pro" w:cs="WinSoft Pro"/>
              </w:rPr>
            </w:pPr>
            <w:r w:rsidRPr="009F7A01">
              <w:rPr>
                <w:rFonts w:ascii="WinSoft Pro" w:hAnsi="WinSoft Pro" w:cs="WinSoft Pro"/>
                <w:rtl/>
              </w:rPr>
              <w:t>محاضر في ندوة"العنف ضد الاطفال "، بتنظيم من نادي صاحبات الاعمال ، 2/3/2009، فندق الموفينبك ،العقبة،الاردن .</w:t>
            </w:r>
          </w:p>
          <w:p w14:paraId="7448F377" w14:textId="77777777" w:rsidR="009F7A01" w:rsidRPr="009F7A01" w:rsidRDefault="009F7A01" w:rsidP="00E1542D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ascii="WinSoft Pro" w:hAnsi="WinSoft Pro" w:cs="WinSoft Pro"/>
              </w:rPr>
            </w:pPr>
            <w:r w:rsidRPr="009F7A01">
              <w:rPr>
                <w:rFonts w:ascii="WinSoft Pro" w:hAnsi="WinSoft Pro" w:cs="WinSoft Pro"/>
                <w:rtl/>
              </w:rPr>
              <w:t>محاضر في ندوة"العنف الاسري" ،تنظيم مديرية التنمية الاجتماعية ، تجمع لجان المراة، 26/3/2009،العقبة،الاردن،</w:t>
            </w:r>
          </w:p>
          <w:p w14:paraId="2DB10C06" w14:textId="77777777" w:rsidR="009F7A01" w:rsidRPr="009F7A01" w:rsidRDefault="009F7A01" w:rsidP="009F7A01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ascii="WinSoft Pro" w:hAnsi="WinSoft Pro" w:cs="WinSoft Pro"/>
              </w:rPr>
            </w:pPr>
            <w:r w:rsidRPr="009F7A01">
              <w:rPr>
                <w:rFonts w:ascii="WinSoft Pro" w:hAnsi="WinSoft Pro" w:cs="WinSoft Pro"/>
                <w:rtl/>
              </w:rPr>
              <w:t>حقيقة التعليم في العقبة ، تنظيم سلطة منطقة العقبة الاقتصادية الخاصة، مؤسسة نور الحسين ،17/7/2009،العقبة،الاردن.</w:t>
            </w:r>
          </w:p>
          <w:p w14:paraId="7C271C51" w14:textId="77777777" w:rsidR="009F7A01" w:rsidRPr="009F7A01" w:rsidRDefault="009F7A01" w:rsidP="009F7A01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ascii="WinSoft Pro" w:hAnsi="WinSoft Pro" w:cs="WinSoft Pro"/>
              </w:rPr>
            </w:pPr>
            <w:r w:rsidRPr="009F7A01">
              <w:rPr>
                <w:rFonts w:ascii="WinSoft Pro" w:hAnsi="WinSoft Pro" w:cs="WinSoft Pro"/>
                <w:rtl/>
              </w:rPr>
              <w:t>محاضر في ندوة" انحراف الاحداث- والقادة المجتمعيين والمسؤلية المشتركة ،والعدالة الاصلاحية للأحداث الجانحيين"،  تنظيم مديرية التنمية الاجتماعية ، مركز المراة والطفل، 29/6/2009،العقبة،الاردن،</w:t>
            </w:r>
          </w:p>
          <w:p w14:paraId="03763CFA" w14:textId="77777777" w:rsidR="009F7A01" w:rsidRPr="009F7A01" w:rsidRDefault="009F7A01" w:rsidP="009F7A01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ascii="WinSoft Pro" w:hAnsi="WinSoft Pro" w:cs="WinSoft Pro"/>
              </w:rPr>
            </w:pPr>
            <w:r w:rsidRPr="009F7A01">
              <w:rPr>
                <w:rFonts w:ascii="WinSoft Pro" w:hAnsi="WinSoft Pro" w:cs="WinSoft Pro"/>
                <w:rtl/>
              </w:rPr>
              <w:t>محاضر” القيادة الهاشمية والحق التاريخي" بتنظيم من مديرية الشباب ،26/7/2009، العقبة ،الاردن .</w:t>
            </w:r>
          </w:p>
          <w:p w14:paraId="6A0DE583" w14:textId="77777777" w:rsidR="009F7A01" w:rsidRPr="009F7A01" w:rsidRDefault="009F7A01" w:rsidP="009F7A01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ascii="WinSoft Pro" w:hAnsi="WinSoft Pro" w:cs="WinSoft Pro"/>
              </w:rPr>
            </w:pPr>
            <w:r w:rsidRPr="009F7A01">
              <w:rPr>
                <w:rFonts w:ascii="WinSoft Pro" w:hAnsi="WinSoft Pro" w:cs="WinSoft Pro"/>
                <w:rtl/>
              </w:rPr>
              <w:t>تقيم خطوات التعليم في العقبة تنظيم سلطة منطقة العقبة الاقتصادية الخاصة، مؤسسة نور الحسين ،6/8/2009،العقبة،الاردن.</w:t>
            </w:r>
          </w:p>
          <w:p w14:paraId="322AB040" w14:textId="77777777" w:rsidR="009F7A01" w:rsidRPr="009F7A01" w:rsidRDefault="009F7A01" w:rsidP="009F7A01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ascii="WinSoft Pro" w:hAnsi="WinSoft Pro" w:cs="WinSoft Pro"/>
              </w:rPr>
            </w:pPr>
            <w:r w:rsidRPr="009F7A01">
              <w:rPr>
                <w:rFonts w:ascii="WinSoft Pro" w:hAnsi="WinSoft Pro" w:cs="WinSoft Pro"/>
                <w:rtl/>
              </w:rPr>
              <w:t xml:space="preserve">محاضر "القيادة الهاشمية في الاردن" بتنظيم من مديرية الشباب ،16/8/2009، العقبة ،الاردن </w:t>
            </w:r>
          </w:p>
          <w:p w14:paraId="2AB8630A" w14:textId="77777777" w:rsidR="009F7A01" w:rsidRPr="009F7A01" w:rsidRDefault="009F7A01" w:rsidP="00E1542D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ascii="WinSoft Pro" w:hAnsi="WinSoft Pro" w:cs="WinSoft Pro"/>
              </w:rPr>
            </w:pPr>
            <w:r w:rsidRPr="009F7A01">
              <w:rPr>
                <w:rFonts w:ascii="WinSoft Pro" w:hAnsi="WinSoft Pro" w:cs="WinSoft Pro"/>
                <w:rtl/>
              </w:rPr>
              <w:t>محاضر " الشباب من اجل الوطن"، بتنظيم من مديرية الشباب ،20/8/2009، العقبة ،الاردن</w:t>
            </w:r>
          </w:p>
          <w:p w14:paraId="7EBC3DA9" w14:textId="77777777" w:rsidR="009F7A01" w:rsidRPr="009F7A01" w:rsidRDefault="009F7A01" w:rsidP="009F7A01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ascii="WinSoft Pro" w:hAnsi="WinSoft Pro" w:cs="WinSoft Pro"/>
              </w:rPr>
            </w:pPr>
            <w:r w:rsidRPr="009F7A01">
              <w:rPr>
                <w:rFonts w:ascii="WinSoft Pro" w:hAnsi="WinSoft Pro" w:cs="WinSoft Pro"/>
                <w:rtl/>
              </w:rPr>
              <w:t>محاضر " العنف الاسري، بتنظيم من الشركة الاردنية اليبانية للأسمدة ، ،21/9/2009، العقبة ،الاردن.</w:t>
            </w:r>
          </w:p>
          <w:p w14:paraId="16968418" w14:textId="77777777" w:rsidR="009F7A01" w:rsidRPr="009F7A01" w:rsidRDefault="009F7A01" w:rsidP="009F7A01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ascii="WinSoft Pro" w:hAnsi="WinSoft Pro" w:cs="WinSoft Pro"/>
              </w:rPr>
            </w:pPr>
            <w:r w:rsidRPr="009F7A01">
              <w:rPr>
                <w:rFonts w:ascii="WinSoft Pro" w:hAnsi="WinSoft Pro" w:cs="WinSoft Pro"/>
                <w:rtl/>
              </w:rPr>
              <w:t>محاضر في ندوة"العنف ضد المراة "، بتنظيم من نادي صاحبات الاعمال ، 25/4/2010، فندق الموفينبك ،العقبة،الاردن .</w:t>
            </w:r>
          </w:p>
          <w:p w14:paraId="27563E66" w14:textId="77777777" w:rsidR="009F7A01" w:rsidRPr="009F7A01" w:rsidRDefault="009F7A01" w:rsidP="009F7A01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ascii="WinSoft Pro" w:hAnsi="WinSoft Pro" w:cs="WinSoft Pro"/>
              </w:rPr>
            </w:pPr>
            <w:r w:rsidRPr="009F7A01">
              <w:rPr>
                <w:rFonts w:ascii="WinSoft Pro" w:hAnsi="WinSoft Pro" w:cs="WinSoft Pro"/>
                <w:rtl/>
              </w:rPr>
              <w:t>محاضر"اهمية تطوير الديمقراطية " بتنظيم من مديرية الشباب ،28/1/2010، العقبة ،الاردن</w:t>
            </w:r>
          </w:p>
          <w:p w14:paraId="32A492F1" w14:textId="77777777" w:rsidR="009F7A01" w:rsidRPr="009F7A01" w:rsidRDefault="009F7A01" w:rsidP="009F7A01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ascii="WinSoft Pro" w:hAnsi="WinSoft Pro" w:cs="WinSoft Pro"/>
              </w:rPr>
            </w:pPr>
            <w:r w:rsidRPr="009F7A01">
              <w:rPr>
                <w:rFonts w:ascii="WinSoft Pro" w:hAnsi="WinSoft Pro" w:cs="WinSoft Pro"/>
                <w:rtl/>
              </w:rPr>
              <w:t>محاضر" دور الوالدين في نجاح زواج ابنائهم " تجمع لجان المراة،24/8/2010، العقبة،الاردن .</w:t>
            </w:r>
          </w:p>
          <w:p w14:paraId="6EA5F0C1" w14:textId="77777777" w:rsidR="009F7A01" w:rsidRPr="009F7A01" w:rsidRDefault="009F7A01" w:rsidP="009F7A01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ascii="WinSoft Pro" w:hAnsi="WinSoft Pro" w:cs="WinSoft Pro"/>
              </w:rPr>
            </w:pPr>
            <w:r w:rsidRPr="009F7A01">
              <w:rPr>
                <w:rFonts w:ascii="WinSoft Pro" w:hAnsi="WinSoft Pro" w:cs="WinSoft Pro"/>
                <w:rtl/>
              </w:rPr>
              <w:t>محاضر" العنف المجتمعي"" بتنظيم من مديرية الشباب ،25/8/2010، العقبة ،الاردن</w:t>
            </w:r>
          </w:p>
          <w:p w14:paraId="6F1207B5" w14:textId="77777777" w:rsidR="009F7A01" w:rsidRPr="009F7A01" w:rsidRDefault="009F7A01" w:rsidP="009F7A01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ascii="WinSoft Pro" w:hAnsi="WinSoft Pro" w:cs="WinSoft Pro"/>
              </w:rPr>
            </w:pPr>
            <w:r w:rsidRPr="009F7A01">
              <w:rPr>
                <w:rFonts w:ascii="WinSoft Pro" w:hAnsi="WinSoft Pro" w:cs="WinSoft Pro"/>
                <w:rtl/>
              </w:rPr>
              <w:t>محاضر" اهمية العمل الاجتماعي التطوعي في تطوير المجتمع "،"" بتنظيم من مديرية الشباب ،24/6/2012، العقبة ،الاردن</w:t>
            </w:r>
          </w:p>
          <w:p w14:paraId="21BEA4AA" w14:textId="77777777" w:rsidR="009F7A01" w:rsidRPr="009F7A01" w:rsidRDefault="009F7A01" w:rsidP="009F7A01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ascii="WinSoft Pro" w:hAnsi="WinSoft Pro" w:cs="WinSoft Pro"/>
              </w:rPr>
            </w:pPr>
            <w:r w:rsidRPr="009F7A01">
              <w:rPr>
                <w:rFonts w:ascii="WinSoft Pro" w:hAnsi="WinSoft Pro" w:cs="WinSoft Pro"/>
                <w:rtl/>
              </w:rPr>
              <w:t>محاضر" دور القيم في المجتمع " بتنظيم من مديرية الشباب ،23/6/2012، العقبة ،الاردن.</w:t>
            </w:r>
          </w:p>
          <w:p w14:paraId="29BFD59E" w14:textId="77777777" w:rsidR="00A245EA" w:rsidRPr="00A245EA" w:rsidRDefault="009F7A01" w:rsidP="009F7A01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ascii="WinSoft Pro" w:hAnsi="WinSoft Pro" w:cs="WinSoft Pro"/>
              </w:rPr>
            </w:pPr>
            <w:r w:rsidRPr="009F7A01">
              <w:rPr>
                <w:rFonts w:ascii="WinSoft Pro" w:hAnsi="WinSoft Pro" w:cs="WinSoft Pro"/>
                <w:rtl/>
              </w:rPr>
              <w:t>محاضر" دور القيم في المجتمع " بتنظيم من مديرية الشباب ،30/6/2012، العقبة ،الاردن</w:t>
            </w:r>
          </w:p>
        </w:tc>
      </w:tr>
      <w:tr w:rsidR="00D13FE5" w:rsidRPr="00CF772D" w14:paraId="0B6C18EE" w14:textId="77777777" w:rsidTr="002A3CF9">
        <w:tc>
          <w:tcPr>
            <w:tcW w:w="9016" w:type="dxa"/>
          </w:tcPr>
          <w:p w14:paraId="31A1133F" w14:textId="77777777" w:rsidR="00D13FE5" w:rsidRPr="00CF772D" w:rsidRDefault="003A1EEC" w:rsidP="003A1EEC">
            <w:pPr>
              <w:jc w:val="right"/>
              <w:rPr>
                <w:rFonts w:ascii="WinSoft Pro" w:hAnsi="WinSoft Pro" w:cs="WinSoft Pro"/>
                <w:bCs/>
                <w:sz w:val="20"/>
                <w:szCs w:val="20"/>
              </w:rPr>
            </w:pPr>
            <w:r w:rsidRPr="00CF772D">
              <w:rPr>
                <w:rFonts w:ascii="WinSoft Pro" w:hAnsi="WinSoft Pro" w:cs="WinSoft Pro"/>
                <w:color w:val="000000"/>
                <w:sz w:val="28"/>
                <w:szCs w:val="28"/>
                <w:rtl/>
              </w:rPr>
              <w:t>2. ورش العمل</w:t>
            </w:r>
          </w:p>
        </w:tc>
      </w:tr>
      <w:tr w:rsidR="00D13FE5" w:rsidRPr="00CF772D" w14:paraId="5539001A" w14:textId="77777777" w:rsidTr="002A3CF9">
        <w:tc>
          <w:tcPr>
            <w:tcW w:w="9016" w:type="dxa"/>
          </w:tcPr>
          <w:p w14:paraId="4D05090C" w14:textId="77777777" w:rsidR="00D13FE5" w:rsidRPr="001D311C" w:rsidRDefault="00D13FE5" w:rsidP="00B66EDD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ascii="WinSoft Pro" w:hAnsi="WinSoft Pro" w:cs="WinSoft Pro"/>
                <w:color w:val="000000" w:themeColor="text1"/>
              </w:rPr>
            </w:pPr>
          </w:p>
        </w:tc>
      </w:tr>
      <w:tr w:rsidR="00D13FE5" w:rsidRPr="00CF772D" w14:paraId="6DF44669" w14:textId="77777777" w:rsidTr="002A3CF9">
        <w:tc>
          <w:tcPr>
            <w:tcW w:w="9016" w:type="dxa"/>
          </w:tcPr>
          <w:p w14:paraId="06C5D11F" w14:textId="77777777" w:rsidR="00D13FE5" w:rsidRPr="00CF772D" w:rsidRDefault="00D13FE5" w:rsidP="00F765A4">
            <w:pPr>
              <w:ind w:left="225"/>
              <w:rPr>
                <w:rFonts w:ascii="WinSoft Pro" w:hAnsi="WinSoft Pro" w:cs="WinSoft Pro"/>
                <w:bCs/>
                <w:sz w:val="20"/>
                <w:szCs w:val="20"/>
              </w:rPr>
            </w:pPr>
          </w:p>
        </w:tc>
      </w:tr>
      <w:tr w:rsidR="00D13FE5" w:rsidRPr="00CF772D" w14:paraId="1B98905D" w14:textId="77777777" w:rsidTr="002A3CF9">
        <w:trPr>
          <w:trHeight w:val="395"/>
        </w:trPr>
        <w:tc>
          <w:tcPr>
            <w:tcW w:w="9016" w:type="dxa"/>
          </w:tcPr>
          <w:p w14:paraId="4F3E142B" w14:textId="77777777" w:rsidR="00D13FE5" w:rsidRPr="00CF772D" w:rsidRDefault="003A1EEC" w:rsidP="003A1EEC">
            <w:pPr>
              <w:ind w:left="-18"/>
              <w:jc w:val="right"/>
              <w:rPr>
                <w:rFonts w:ascii="WinSoft Pro" w:hAnsi="WinSoft Pro" w:cs="WinSoft Pro"/>
                <w:bCs/>
                <w:sz w:val="20"/>
                <w:szCs w:val="20"/>
              </w:rPr>
            </w:pPr>
            <w:r w:rsidRPr="00CF772D">
              <w:rPr>
                <w:rFonts w:ascii="WinSoft Pro" w:hAnsi="WinSoft Pro" w:cs="WinSoft Pro"/>
                <w:color w:val="000000"/>
                <w:sz w:val="28"/>
                <w:szCs w:val="28"/>
                <w:rtl/>
              </w:rPr>
              <w:t>3. الإشراف على أطروحات الماجستير</w:t>
            </w:r>
          </w:p>
        </w:tc>
      </w:tr>
      <w:tr w:rsidR="00CF772D" w:rsidRPr="00CF772D" w14:paraId="24DE4536" w14:textId="77777777" w:rsidTr="002A3CF9">
        <w:tc>
          <w:tcPr>
            <w:tcW w:w="9016" w:type="dxa"/>
          </w:tcPr>
          <w:p w14:paraId="46E6F1FD" w14:textId="77777777" w:rsidR="00CF772D" w:rsidRPr="00CF772D" w:rsidRDefault="00CF772D" w:rsidP="00CF772D">
            <w:pPr>
              <w:ind w:left="-18"/>
              <w:jc w:val="right"/>
              <w:rPr>
                <w:rFonts w:ascii="WinSoft Pro" w:hAnsi="WinSoft Pro" w:cs="WinSoft Pro"/>
                <w:b/>
                <w:bCs/>
                <w:sz w:val="20"/>
                <w:szCs w:val="20"/>
              </w:rPr>
            </w:pPr>
            <w:r w:rsidRPr="00CF772D">
              <w:rPr>
                <w:rFonts w:ascii="WinSoft Pro" w:hAnsi="WinSoft Pro" w:cs="WinSoft Pro"/>
                <w:color w:val="000000"/>
                <w:sz w:val="28"/>
                <w:szCs w:val="28"/>
                <w:rtl/>
              </w:rPr>
              <w:t>4. الإشراف على أطروحات الدكتوراه</w:t>
            </w:r>
          </w:p>
        </w:tc>
      </w:tr>
      <w:tr w:rsidR="00CF772D" w:rsidRPr="00CF772D" w14:paraId="12E40077" w14:textId="77777777" w:rsidTr="002A3CF9">
        <w:tc>
          <w:tcPr>
            <w:tcW w:w="9016" w:type="dxa"/>
          </w:tcPr>
          <w:p w14:paraId="7E11FB56" w14:textId="77777777" w:rsidR="00CF772D" w:rsidRPr="00CF772D" w:rsidRDefault="00CF772D" w:rsidP="00CF772D">
            <w:pPr>
              <w:ind w:left="-18"/>
              <w:rPr>
                <w:rFonts w:ascii="WinSoft Pro" w:hAnsi="WinSoft Pro" w:cs="WinSoft Pro"/>
                <w:b/>
                <w:bCs/>
                <w:sz w:val="20"/>
                <w:szCs w:val="20"/>
              </w:rPr>
            </w:pPr>
          </w:p>
        </w:tc>
      </w:tr>
    </w:tbl>
    <w:p w14:paraId="4FF29033" w14:textId="77777777" w:rsidR="00484BE4" w:rsidRPr="00CF772D" w:rsidRDefault="00484BE4" w:rsidP="00484BE4">
      <w:pPr>
        <w:rPr>
          <w:rFonts w:ascii="WinSoft Pro" w:hAnsi="WinSoft Pro" w:cs="WinSoft Pro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E244B7" w:rsidRPr="00CF772D" w14:paraId="45BBE10E" w14:textId="77777777" w:rsidTr="00F765A4">
        <w:tc>
          <w:tcPr>
            <w:tcW w:w="9026" w:type="dxa"/>
            <w:shd w:val="clear" w:color="auto" w:fill="BDD6EE" w:themeFill="accent1" w:themeFillTint="66"/>
          </w:tcPr>
          <w:p w14:paraId="2792CC7F" w14:textId="77777777" w:rsidR="00E244B7" w:rsidRPr="00CF772D" w:rsidRDefault="003A1EEC" w:rsidP="003A1EEC">
            <w:pPr>
              <w:jc w:val="right"/>
              <w:rPr>
                <w:rFonts w:ascii="WinSoft Pro" w:hAnsi="WinSoft Pro" w:cs="WinSoft Pro"/>
                <w:b/>
                <w:bCs/>
                <w:color w:val="000000"/>
                <w:sz w:val="28"/>
                <w:szCs w:val="28"/>
              </w:rPr>
            </w:pPr>
            <w:r w:rsidRPr="00CF772D">
              <w:rPr>
                <w:rFonts w:ascii="WinSoft Pro" w:hAnsi="WinSoft Pro" w:cs="WinSoft Pro"/>
                <w:b/>
                <w:bCs/>
                <w:color w:val="000000"/>
                <w:sz w:val="28"/>
                <w:szCs w:val="28"/>
                <w:rtl/>
              </w:rPr>
              <w:t>عضوية الدوريات والمجلات العلمية</w:t>
            </w:r>
          </w:p>
        </w:tc>
      </w:tr>
      <w:tr w:rsidR="00E244B7" w:rsidRPr="00CF772D" w14:paraId="7A4ADE5D" w14:textId="77777777" w:rsidTr="00F765A4">
        <w:tc>
          <w:tcPr>
            <w:tcW w:w="9026" w:type="dxa"/>
            <w:shd w:val="clear" w:color="auto" w:fill="FFFFFF" w:themeFill="background1"/>
          </w:tcPr>
          <w:p w14:paraId="53B5A369" w14:textId="77777777" w:rsidR="00E244B7" w:rsidRPr="00CF772D" w:rsidRDefault="00E244B7" w:rsidP="00F765A4">
            <w:pPr>
              <w:rPr>
                <w:rFonts w:ascii="WinSoft Pro" w:hAnsi="WinSoft Pro" w:cs="WinSoft Pro"/>
                <w:b/>
                <w:bCs/>
                <w:sz w:val="20"/>
                <w:szCs w:val="20"/>
              </w:rPr>
            </w:pPr>
          </w:p>
        </w:tc>
      </w:tr>
      <w:tr w:rsidR="00E244B7" w:rsidRPr="00CF772D" w14:paraId="6AAA8B4E" w14:textId="77777777" w:rsidTr="00F765A4">
        <w:tc>
          <w:tcPr>
            <w:tcW w:w="9026" w:type="dxa"/>
          </w:tcPr>
          <w:p w14:paraId="25419338" w14:textId="28014B34" w:rsidR="00E1542D" w:rsidRPr="0007283B" w:rsidRDefault="00E1542D" w:rsidP="0007283B">
            <w:pPr>
              <w:bidi/>
              <w:jc w:val="both"/>
              <w:rPr>
                <w:rFonts w:ascii="WinSoft Pro" w:hAnsi="WinSoft Pro" w:cs="WinSoft Pro"/>
                <w:rtl/>
              </w:rPr>
            </w:pPr>
          </w:p>
          <w:p w14:paraId="49EF2FBC" w14:textId="18440D41" w:rsidR="00E244B7" w:rsidRDefault="00E1542D" w:rsidP="00E1542D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ascii="WinSoft Pro" w:hAnsi="WinSoft Pro" w:cs="WinSoft Pro"/>
              </w:rPr>
            </w:pPr>
            <w:r w:rsidRPr="00E1542D">
              <w:rPr>
                <w:rFonts w:ascii="WinSoft Pro" w:hAnsi="WinSoft Pro" w:cs="WinSoft Pro" w:hint="cs"/>
                <w:rtl/>
              </w:rPr>
              <w:t>محكم : مجلة مؤتة للبحوث والدراسات ،سلسلة العلوم الانسانية والاجتماعية ، جامعة مؤتة، الاردن</w:t>
            </w:r>
          </w:p>
          <w:p w14:paraId="05BD2692" w14:textId="313F9061" w:rsidR="006F690D" w:rsidRDefault="006F690D" w:rsidP="006F690D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ascii="WinSoft Pro" w:hAnsi="WinSoft Pro" w:cs="WinSoft Pro"/>
              </w:rPr>
            </w:pPr>
            <w:r>
              <w:rPr>
                <w:rFonts w:ascii="WinSoft Pro" w:hAnsi="WinSoft Pro" w:cs="WinSoft Pro" w:hint="cs"/>
                <w:rtl/>
              </w:rPr>
              <w:t>محكم:</w:t>
            </w:r>
            <w:r w:rsidRPr="006F690D">
              <w:rPr>
                <w:rFonts w:ascii="WinSoft Pro" w:hAnsi="WinSoft Pro" w:cs="WinSoft Pro"/>
                <w:rtl/>
              </w:rPr>
              <w:t xml:space="preserve"> </w:t>
            </w:r>
            <w:r w:rsidRPr="006F690D">
              <w:rPr>
                <w:rFonts w:ascii="WinSoft Pro" w:hAnsi="WinSoft Pro" w:cs="WinSoft Pro" w:hint="cs"/>
                <w:rtl/>
              </w:rPr>
              <w:t xml:space="preserve">مجلة </w:t>
            </w:r>
            <w:r w:rsidRPr="006F690D">
              <w:rPr>
                <w:rFonts w:ascii="WinSoft Pro" w:hAnsi="WinSoft Pro" w:cs="WinSoft Pro"/>
                <w:rtl/>
              </w:rPr>
              <w:t>دراسات انسانية واجتماعية ، جامعة وهران 02 / ،الجزائر.</w:t>
            </w:r>
          </w:p>
          <w:p w14:paraId="08F8600B" w14:textId="77777777" w:rsidR="00977C8F" w:rsidRPr="00977C8F" w:rsidRDefault="00977C8F" w:rsidP="0007283B">
            <w:pPr>
              <w:pStyle w:val="ListParagraph"/>
              <w:rPr>
                <w:rFonts w:ascii="WinSoft Pro" w:hAnsi="WinSoft Pro" w:cs="WinSoft Pro"/>
                <w:rtl/>
              </w:rPr>
            </w:pPr>
          </w:p>
          <w:p w14:paraId="03009A2E" w14:textId="2907ABEF" w:rsidR="00977C8F" w:rsidRPr="0007283B" w:rsidRDefault="00977C8F" w:rsidP="0007283B">
            <w:pPr>
              <w:pStyle w:val="ListParagraph"/>
              <w:numPr>
                <w:ilvl w:val="0"/>
                <w:numId w:val="11"/>
              </w:numPr>
              <w:rPr>
                <w:rFonts w:ascii="WinSoft Pro" w:hAnsi="WinSoft Pro" w:cs="WinSoft Pro"/>
              </w:rPr>
            </w:pPr>
            <w:r w:rsidRPr="00977C8F">
              <w:rPr>
                <w:rFonts w:ascii="WinSoft Pro" w:hAnsi="WinSoft Pro" w:cs="WinSoft Pro"/>
                <w:rtl/>
              </w:rPr>
              <w:t>1</w:t>
            </w:r>
            <w:r w:rsidRPr="00977C8F">
              <w:rPr>
                <w:rFonts w:ascii="WinSoft Pro" w:hAnsi="WinSoft Pro" w:cs="WinSoft Pro"/>
              </w:rPr>
              <w:t>-Reviewer for Journal of Interpersonal Violence,</w:t>
            </w:r>
            <w:r w:rsidR="0088207A" w:rsidRPr="0007283B">
              <w:rPr>
                <w:rFonts w:ascii="WinSoft Pro" w:hAnsi="WinSoft Pro" w:cs="WinSoft Pro"/>
              </w:rPr>
              <w:t xml:space="preserve"> </w:t>
            </w:r>
            <w:r w:rsidRPr="0007283B">
              <w:rPr>
                <w:rFonts w:ascii="WinSoft Pro" w:hAnsi="WinSoft Pro" w:cs="WinSoft Pro"/>
              </w:rPr>
              <w:t xml:space="preserve">University of Washington, USA </w:t>
            </w:r>
          </w:p>
          <w:p w14:paraId="0E8B127E" w14:textId="77777777" w:rsidR="00977C8F" w:rsidRPr="00977C8F" w:rsidRDefault="00977C8F" w:rsidP="0007283B">
            <w:pPr>
              <w:pStyle w:val="ListParagraph"/>
              <w:rPr>
                <w:rFonts w:ascii="WinSoft Pro" w:hAnsi="WinSoft Pro" w:cs="WinSoft Pro"/>
                <w:rtl/>
              </w:rPr>
            </w:pPr>
          </w:p>
          <w:p w14:paraId="5FB98184" w14:textId="29F8D424" w:rsidR="00977C8F" w:rsidRPr="002A3CF9" w:rsidRDefault="00977C8F" w:rsidP="00977C8F">
            <w:pPr>
              <w:pStyle w:val="ListParagraph"/>
              <w:bidi/>
              <w:jc w:val="both"/>
              <w:rPr>
                <w:rFonts w:ascii="WinSoft Pro" w:hAnsi="WinSoft Pro" w:cs="WinSoft Pro"/>
              </w:rPr>
            </w:pPr>
          </w:p>
        </w:tc>
      </w:tr>
    </w:tbl>
    <w:p w14:paraId="2BAF0DD2" w14:textId="77777777" w:rsidR="00907B11" w:rsidRPr="00CF772D" w:rsidRDefault="00907B11" w:rsidP="002A3CF9">
      <w:pPr>
        <w:tabs>
          <w:tab w:val="left" w:pos="7408"/>
        </w:tabs>
        <w:rPr>
          <w:rFonts w:ascii="WinSoft Pro" w:hAnsi="WinSoft Pro" w:cs="WinSoft Pro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E244B7" w:rsidRPr="00CF772D" w14:paraId="4AA99F6D" w14:textId="77777777" w:rsidTr="00F765A4">
        <w:tc>
          <w:tcPr>
            <w:tcW w:w="9026" w:type="dxa"/>
            <w:shd w:val="clear" w:color="auto" w:fill="BDD6EE" w:themeFill="accent1" w:themeFillTint="66"/>
          </w:tcPr>
          <w:p w14:paraId="75B20D00" w14:textId="77777777" w:rsidR="00E244B7" w:rsidRPr="00CF772D" w:rsidRDefault="003A1EEC" w:rsidP="003A1EEC">
            <w:pPr>
              <w:jc w:val="right"/>
              <w:rPr>
                <w:rFonts w:ascii="WinSoft Pro" w:hAnsi="WinSoft Pro" w:cs="WinSoft Pro"/>
                <w:b/>
                <w:bCs/>
                <w:color w:val="000000"/>
                <w:sz w:val="28"/>
                <w:szCs w:val="28"/>
              </w:rPr>
            </w:pPr>
            <w:r w:rsidRPr="00CF772D">
              <w:rPr>
                <w:rFonts w:ascii="WinSoft Pro" w:hAnsi="WinSoft Pro" w:cs="WinSoft Pro"/>
                <w:b/>
                <w:bCs/>
                <w:color w:val="000000"/>
                <w:sz w:val="28"/>
                <w:szCs w:val="28"/>
                <w:rtl/>
              </w:rPr>
              <w:t>الجوائز</w:t>
            </w:r>
          </w:p>
        </w:tc>
      </w:tr>
      <w:tr w:rsidR="00E244B7" w:rsidRPr="00CF772D" w14:paraId="4602F02F" w14:textId="77777777" w:rsidTr="00F765A4">
        <w:tc>
          <w:tcPr>
            <w:tcW w:w="9026" w:type="dxa"/>
            <w:shd w:val="clear" w:color="auto" w:fill="FFFFFF" w:themeFill="background1"/>
          </w:tcPr>
          <w:p w14:paraId="6855FE20" w14:textId="77777777" w:rsidR="00E244B7" w:rsidRPr="00A245EA" w:rsidRDefault="00E244B7" w:rsidP="00A245EA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ascii="WinSoft Pro" w:hAnsi="WinSoft Pro" w:cs="WinSoft Pro"/>
              </w:rPr>
            </w:pPr>
          </w:p>
        </w:tc>
      </w:tr>
      <w:tr w:rsidR="00E244B7" w:rsidRPr="00CF772D" w14:paraId="1A13576C" w14:textId="77777777" w:rsidTr="00F765A4">
        <w:tc>
          <w:tcPr>
            <w:tcW w:w="9026" w:type="dxa"/>
          </w:tcPr>
          <w:p w14:paraId="79C51DC0" w14:textId="77777777" w:rsidR="00E244B7" w:rsidRPr="00CF772D" w:rsidRDefault="00E244B7" w:rsidP="00F765A4">
            <w:pPr>
              <w:ind w:left="225"/>
              <w:rPr>
                <w:rFonts w:ascii="WinSoft Pro" w:hAnsi="WinSoft Pro" w:cs="WinSoft Pro"/>
                <w:sz w:val="20"/>
                <w:szCs w:val="20"/>
              </w:rPr>
            </w:pPr>
            <w:r w:rsidRPr="00CF772D">
              <w:rPr>
                <w:rFonts w:ascii="WinSoft Pro" w:hAnsi="WinSoft Pro" w:cs="WinSoft Pro"/>
                <w:bCs/>
                <w:sz w:val="20"/>
                <w:szCs w:val="20"/>
              </w:rPr>
              <w:t xml:space="preserve"> </w:t>
            </w:r>
          </w:p>
        </w:tc>
      </w:tr>
    </w:tbl>
    <w:p w14:paraId="730D89B2" w14:textId="77777777" w:rsidR="00891EC5" w:rsidRPr="00CF772D" w:rsidRDefault="00891EC5" w:rsidP="00E244B7">
      <w:pPr>
        <w:rPr>
          <w:rFonts w:ascii="WinSoft Pro" w:hAnsi="WinSoft Pro" w:cs="WinSoft Pro"/>
        </w:rPr>
      </w:pPr>
    </w:p>
    <w:sectPr w:rsidR="00891EC5" w:rsidRPr="00CF772D" w:rsidSect="00E92024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A14AE" w14:textId="77777777" w:rsidR="006418DE" w:rsidRDefault="006418DE" w:rsidP="00906A94">
      <w:pPr>
        <w:spacing w:after="0" w:line="240" w:lineRule="auto"/>
      </w:pPr>
      <w:r>
        <w:separator/>
      </w:r>
    </w:p>
  </w:endnote>
  <w:endnote w:type="continuationSeparator" w:id="0">
    <w:p w14:paraId="73BA363C" w14:textId="77777777" w:rsidR="006418DE" w:rsidRDefault="006418DE" w:rsidP="0090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WinSoft Pro">
    <w:altName w:val="Arial"/>
    <w:charset w:val="00"/>
    <w:family w:val="auto"/>
    <w:pitch w:val="variable"/>
    <w:sig w:usb0="0000280F" w:usb1="00000000" w:usb2="00000000" w:usb3="00000000" w:csb0="0000006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33146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477141" w14:textId="77777777" w:rsidR="00E92024" w:rsidRDefault="00E920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73D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1D09279" w14:textId="77777777" w:rsidR="00E92024" w:rsidRDefault="00E92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85F2E" w14:textId="77777777" w:rsidR="006418DE" w:rsidRDefault="006418DE" w:rsidP="00906A94">
      <w:pPr>
        <w:spacing w:after="0" w:line="240" w:lineRule="auto"/>
      </w:pPr>
      <w:r>
        <w:separator/>
      </w:r>
    </w:p>
  </w:footnote>
  <w:footnote w:type="continuationSeparator" w:id="0">
    <w:p w14:paraId="1BABC9F3" w14:textId="77777777" w:rsidR="006418DE" w:rsidRDefault="006418DE" w:rsidP="00906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BF642" w14:textId="77777777" w:rsidR="00906A94" w:rsidRDefault="00906A94">
    <w:pPr>
      <w:pStyle w:val="Header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779"/>
    <w:multiLevelType w:val="hybridMultilevel"/>
    <w:tmpl w:val="C59691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054F9"/>
    <w:multiLevelType w:val="hybridMultilevel"/>
    <w:tmpl w:val="C3C88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5350C"/>
    <w:multiLevelType w:val="hybridMultilevel"/>
    <w:tmpl w:val="DEB8FD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C60F058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B41B7"/>
    <w:multiLevelType w:val="hybridMultilevel"/>
    <w:tmpl w:val="BB820A68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051A690F"/>
    <w:multiLevelType w:val="hybridMultilevel"/>
    <w:tmpl w:val="364420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D4D69"/>
    <w:multiLevelType w:val="hybridMultilevel"/>
    <w:tmpl w:val="0AE42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E56CD"/>
    <w:multiLevelType w:val="hybridMultilevel"/>
    <w:tmpl w:val="63E4C1F0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129D507B"/>
    <w:multiLevelType w:val="hybridMultilevel"/>
    <w:tmpl w:val="F02E9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92F97"/>
    <w:multiLevelType w:val="hybridMultilevel"/>
    <w:tmpl w:val="CD3629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5964EB"/>
    <w:multiLevelType w:val="hybridMultilevel"/>
    <w:tmpl w:val="8BEC54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641C5A"/>
    <w:multiLevelType w:val="hybridMultilevel"/>
    <w:tmpl w:val="81EA823C"/>
    <w:lvl w:ilvl="0" w:tplc="B3DA3534">
      <w:start w:val="20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44364"/>
    <w:multiLevelType w:val="hybridMultilevel"/>
    <w:tmpl w:val="9D6CD6F6"/>
    <w:lvl w:ilvl="0" w:tplc="532C1E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D26CF"/>
    <w:multiLevelType w:val="hybridMultilevel"/>
    <w:tmpl w:val="F83A8DA8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6990189D"/>
    <w:multiLevelType w:val="hybridMultilevel"/>
    <w:tmpl w:val="9BFEFD0C"/>
    <w:lvl w:ilvl="0" w:tplc="12B87C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42C46"/>
    <w:multiLevelType w:val="hybridMultilevel"/>
    <w:tmpl w:val="8A2065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70756"/>
    <w:multiLevelType w:val="hybridMultilevel"/>
    <w:tmpl w:val="9C38B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F3A16"/>
    <w:multiLevelType w:val="hybridMultilevel"/>
    <w:tmpl w:val="8EF84F9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277BA8"/>
    <w:multiLevelType w:val="hybridMultilevel"/>
    <w:tmpl w:val="04A0BF00"/>
    <w:lvl w:ilvl="0" w:tplc="2CA6216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26C6B"/>
    <w:multiLevelType w:val="hybridMultilevel"/>
    <w:tmpl w:val="D50CC512"/>
    <w:lvl w:ilvl="0" w:tplc="2A58C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1"/>
  </w:num>
  <w:num w:numId="9">
    <w:abstractNumId w:val="7"/>
  </w:num>
  <w:num w:numId="10">
    <w:abstractNumId w:val="15"/>
  </w:num>
  <w:num w:numId="11">
    <w:abstractNumId w:val="4"/>
  </w:num>
  <w:num w:numId="12">
    <w:abstractNumId w:val="10"/>
  </w:num>
  <w:num w:numId="13">
    <w:abstractNumId w:val="17"/>
  </w:num>
  <w:num w:numId="14">
    <w:abstractNumId w:val="16"/>
  </w:num>
  <w:num w:numId="15">
    <w:abstractNumId w:val="14"/>
  </w:num>
  <w:num w:numId="16">
    <w:abstractNumId w:val="2"/>
  </w:num>
  <w:num w:numId="17">
    <w:abstractNumId w:val="13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yNjUztbA0MLOwNDFT0lEKTi0uzszPAykwrAUAdIltTCwAAAA="/>
  </w:docVars>
  <w:rsids>
    <w:rsidRoot w:val="00FC6A15"/>
    <w:rsid w:val="00001AAA"/>
    <w:rsid w:val="0001378E"/>
    <w:rsid w:val="00022199"/>
    <w:rsid w:val="00046277"/>
    <w:rsid w:val="00060741"/>
    <w:rsid w:val="0006566A"/>
    <w:rsid w:val="000657E0"/>
    <w:rsid w:val="0007283B"/>
    <w:rsid w:val="00072C8B"/>
    <w:rsid w:val="00081619"/>
    <w:rsid w:val="000823EC"/>
    <w:rsid w:val="000833EC"/>
    <w:rsid w:val="000A0D1E"/>
    <w:rsid w:val="000A2A80"/>
    <w:rsid w:val="000A4F70"/>
    <w:rsid w:val="000A5EA1"/>
    <w:rsid w:val="000B2053"/>
    <w:rsid w:val="000B5337"/>
    <w:rsid w:val="000D46E8"/>
    <w:rsid w:val="000F17B9"/>
    <w:rsid w:val="00113530"/>
    <w:rsid w:val="00114A14"/>
    <w:rsid w:val="00114E71"/>
    <w:rsid w:val="001206EA"/>
    <w:rsid w:val="00123712"/>
    <w:rsid w:val="00127473"/>
    <w:rsid w:val="001471D4"/>
    <w:rsid w:val="00151B64"/>
    <w:rsid w:val="00155A5D"/>
    <w:rsid w:val="00171235"/>
    <w:rsid w:val="00184CC3"/>
    <w:rsid w:val="00185E91"/>
    <w:rsid w:val="001D1151"/>
    <w:rsid w:val="001D311C"/>
    <w:rsid w:val="001D53A0"/>
    <w:rsid w:val="002054FE"/>
    <w:rsid w:val="00206ECA"/>
    <w:rsid w:val="002150F5"/>
    <w:rsid w:val="00227667"/>
    <w:rsid w:val="00236CB9"/>
    <w:rsid w:val="00243AF4"/>
    <w:rsid w:val="00285F52"/>
    <w:rsid w:val="002A118D"/>
    <w:rsid w:val="002A3CF9"/>
    <w:rsid w:val="002D4B83"/>
    <w:rsid w:val="002D75EC"/>
    <w:rsid w:val="00301891"/>
    <w:rsid w:val="00303EC3"/>
    <w:rsid w:val="003065B0"/>
    <w:rsid w:val="00310F5F"/>
    <w:rsid w:val="00341EAA"/>
    <w:rsid w:val="003569E3"/>
    <w:rsid w:val="00363948"/>
    <w:rsid w:val="003833CD"/>
    <w:rsid w:val="003A1EEC"/>
    <w:rsid w:val="003C3ABD"/>
    <w:rsid w:val="003C3C50"/>
    <w:rsid w:val="004029ED"/>
    <w:rsid w:val="004131FF"/>
    <w:rsid w:val="00416247"/>
    <w:rsid w:val="00427E1A"/>
    <w:rsid w:val="0045789E"/>
    <w:rsid w:val="00463BD2"/>
    <w:rsid w:val="00473EB0"/>
    <w:rsid w:val="004819A8"/>
    <w:rsid w:val="0048266A"/>
    <w:rsid w:val="00484BE4"/>
    <w:rsid w:val="004973D1"/>
    <w:rsid w:val="004B240C"/>
    <w:rsid w:val="004B4C3A"/>
    <w:rsid w:val="004C5DFC"/>
    <w:rsid w:val="004F63AB"/>
    <w:rsid w:val="004F681F"/>
    <w:rsid w:val="00524EE0"/>
    <w:rsid w:val="0053114F"/>
    <w:rsid w:val="00566819"/>
    <w:rsid w:val="00581EDE"/>
    <w:rsid w:val="005A23FD"/>
    <w:rsid w:val="005B45BB"/>
    <w:rsid w:val="005C3851"/>
    <w:rsid w:val="005F01F1"/>
    <w:rsid w:val="005F25BB"/>
    <w:rsid w:val="0060121E"/>
    <w:rsid w:val="0062483F"/>
    <w:rsid w:val="00631EBB"/>
    <w:rsid w:val="006418DE"/>
    <w:rsid w:val="00641B40"/>
    <w:rsid w:val="00644201"/>
    <w:rsid w:val="006B7294"/>
    <w:rsid w:val="006D0EE5"/>
    <w:rsid w:val="006D2404"/>
    <w:rsid w:val="006F2F72"/>
    <w:rsid w:val="006F690D"/>
    <w:rsid w:val="00727DD2"/>
    <w:rsid w:val="00730222"/>
    <w:rsid w:val="00732D8F"/>
    <w:rsid w:val="0074108A"/>
    <w:rsid w:val="00775856"/>
    <w:rsid w:val="007A3DAE"/>
    <w:rsid w:val="007B1CEC"/>
    <w:rsid w:val="007B3635"/>
    <w:rsid w:val="007B5B0D"/>
    <w:rsid w:val="007C1870"/>
    <w:rsid w:val="007F2ACF"/>
    <w:rsid w:val="007F3686"/>
    <w:rsid w:val="007F4200"/>
    <w:rsid w:val="00811323"/>
    <w:rsid w:val="008751FC"/>
    <w:rsid w:val="00875968"/>
    <w:rsid w:val="00875E2C"/>
    <w:rsid w:val="00882003"/>
    <w:rsid w:val="0088207A"/>
    <w:rsid w:val="00891EC5"/>
    <w:rsid w:val="008B23F9"/>
    <w:rsid w:val="00906A94"/>
    <w:rsid w:val="00907B11"/>
    <w:rsid w:val="00930728"/>
    <w:rsid w:val="009318CE"/>
    <w:rsid w:val="00971803"/>
    <w:rsid w:val="00976832"/>
    <w:rsid w:val="00977C8F"/>
    <w:rsid w:val="00994A6C"/>
    <w:rsid w:val="009A1BC6"/>
    <w:rsid w:val="009B1631"/>
    <w:rsid w:val="009C3BBA"/>
    <w:rsid w:val="009D1461"/>
    <w:rsid w:val="009F2995"/>
    <w:rsid w:val="009F6262"/>
    <w:rsid w:val="009F7A01"/>
    <w:rsid w:val="00A06AFC"/>
    <w:rsid w:val="00A245EA"/>
    <w:rsid w:val="00A3694E"/>
    <w:rsid w:val="00A45203"/>
    <w:rsid w:val="00A45B5F"/>
    <w:rsid w:val="00A50398"/>
    <w:rsid w:val="00A63012"/>
    <w:rsid w:val="00A97772"/>
    <w:rsid w:val="00AD6045"/>
    <w:rsid w:val="00AE77D1"/>
    <w:rsid w:val="00B326C1"/>
    <w:rsid w:val="00B37087"/>
    <w:rsid w:val="00B4383E"/>
    <w:rsid w:val="00B450A6"/>
    <w:rsid w:val="00B456B4"/>
    <w:rsid w:val="00B52104"/>
    <w:rsid w:val="00B66EDD"/>
    <w:rsid w:val="00B73B72"/>
    <w:rsid w:val="00BB0949"/>
    <w:rsid w:val="00BC58A9"/>
    <w:rsid w:val="00BE108C"/>
    <w:rsid w:val="00BF7EBC"/>
    <w:rsid w:val="00C023BE"/>
    <w:rsid w:val="00C34C2D"/>
    <w:rsid w:val="00C46C30"/>
    <w:rsid w:val="00C57D19"/>
    <w:rsid w:val="00C93CC9"/>
    <w:rsid w:val="00C94330"/>
    <w:rsid w:val="00CA1917"/>
    <w:rsid w:val="00CF772D"/>
    <w:rsid w:val="00D025C1"/>
    <w:rsid w:val="00D1198D"/>
    <w:rsid w:val="00D13FE5"/>
    <w:rsid w:val="00D15D09"/>
    <w:rsid w:val="00D33C45"/>
    <w:rsid w:val="00D5142C"/>
    <w:rsid w:val="00D74DD5"/>
    <w:rsid w:val="00D97FB2"/>
    <w:rsid w:val="00DD09F9"/>
    <w:rsid w:val="00DD2B35"/>
    <w:rsid w:val="00E03890"/>
    <w:rsid w:val="00E14D34"/>
    <w:rsid w:val="00E1542D"/>
    <w:rsid w:val="00E244B7"/>
    <w:rsid w:val="00E51B90"/>
    <w:rsid w:val="00E63AD7"/>
    <w:rsid w:val="00E65227"/>
    <w:rsid w:val="00E92024"/>
    <w:rsid w:val="00EC6D6A"/>
    <w:rsid w:val="00ED7DA4"/>
    <w:rsid w:val="00F6522A"/>
    <w:rsid w:val="00F70877"/>
    <w:rsid w:val="00F93FB0"/>
    <w:rsid w:val="00F950EB"/>
    <w:rsid w:val="00F96BE8"/>
    <w:rsid w:val="00FA0B9A"/>
    <w:rsid w:val="00FC17F8"/>
    <w:rsid w:val="00FC6A15"/>
    <w:rsid w:val="00FD07DF"/>
    <w:rsid w:val="00FE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B54D8"/>
  <w15:chartTrackingRefBased/>
  <w15:docId w15:val="{9D9D130D-F67F-4211-AFA9-F8A0A179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6A1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8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6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A94"/>
  </w:style>
  <w:style w:type="paragraph" w:styleId="Footer">
    <w:name w:val="footer"/>
    <w:basedOn w:val="Normal"/>
    <w:link w:val="FooterChar"/>
    <w:uiPriority w:val="99"/>
    <w:unhideWhenUsed/>
    <w:rsid w:val="00906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A94"/>
  </w:style>
  <w:style w:type="paragraph" w:styleId="ListParagraph">
    <w:name w:val="List Paragraph"/>
    <w:basedOn w:val="Normal"/>
    <w:uiPriority w:val="34"/>
    <w:qFormat/>
    <w:rsid w:val="00151B64"/>
    <w:pPr>
      <w:ind w:left="720"/>
      <w:contextualSpacing/>
    </w:pPr>
  </w:style>
  <w:style w:type="paragraph" w:customStyle="1" w:styleId="HeadingBase">
    <w:name w:val="Heading Base"/>
    <w:basedOn w:val="BodyText"/>
    <w:next w:val="BodyText"/>
    <w:rsid w:val="001206EA"/>
    <w:pPr>
      <w:keepNext/>
      <w:keepLines/>
      <w:spacing w:after="0" w:line="180" w:lineRule="atLeast"/>
    </w:pPr>
    <w:rPr>
      <w:rFonts w:ascii="Arial Black" w:eastAsia="Times New Roman" w:hAnsi="Arial Black" w:cs="Times New Roman"/>
      <w:spacing w:val="-10"/>
      <w:kern w:val="28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1206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206EA"/>
  </w:style>
  <w:style w:type="paragraph" w:customStyle="1" w:styleId="HeaderBase">
    <w:name w:val="Header Base"/>
    <w:basedOn w:val="BodyText"/>
    <w:uiPriority w:val="99"/>
    <w:rsid w:val="002D4B83"/>
    <w:pPr>
      <w:keepLines/>
      <w:tabs>
        <w:tab w:val="center" w:pos="4320"/>
        <w:tab w:val="right" w:pos="8640"/>
      </w:tabs>
      <w:spacing w:after="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77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Corti</dc:creator>
  <cp:keywords/>
  <dc:description/>
  <cp:lastModifiedBy>Muna Dahir Ali Yusuf</cp:lastModifiedBy>
  <cp:revision>6</cp:revision>
  <cp:lastPrinted>2019-02-24T05:16:00Z</cp:lastPrinted>
  <dcterms:created xsi:type="dcterms:W3CDTF">2021-07-06T11:46:00Z</dcterms:created>
  <dcterms:modified xsi:type="dcterms:W3CDTF">2021-12-26T10:37:00Z</dcterms:modified>
</cp:coreProperties>
</file>